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45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天虹阀门科技（泉州）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10日 上午至2023年05月1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