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宁晋县润禾装饰材料厂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20385-2023-QE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