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浙江泰鸿万立科技股份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制动及离合器踏板总成、加速踏板及支架总成、车门限位器总成、驻车制动操纵杆总成、加油口盖、车门铰链的设计、生产及防撞梁、冲压件、焊接件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