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河北新瑞风扬通信工程有限公司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30379-2023-E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2023年05月13日 上午至2023年05月14日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2023-05-12 8:30:00上午至2023-05-12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河北新瑞风扬通信工程有限公司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