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陕西华正智检科技有限公司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牛小英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郭力</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组长</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审核员</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2021-N1QMS-1263290</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17.06.01,29.05.05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牛小英</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组员</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审核员</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2020-N1QMS-1234354</w:t>
            </w:r>
          </w:p>
        </w:tc>
        <w:tc>
          <w:tcPr>
            <w:tcW w:w="3145" w:type="dxa"/>
            <w:vAlign w:val="center"/>
          </w:tcPr>
          <w:p w:rsidR="000D357D">
            <w:pPr>
              <w:spacing w:line="360" w:lineRule="auto"/>
              <w:jc w:val="left"/>
              <w:rPr>
                <w:rFonts w:asciiTheme="minorEastAsia" w:eastAsiaTheme="minorEastAsia" w:hAnsiTheme="minorEastAsia"/>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2023-05-05 8:30:00下午至2023-05-05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陕西省西咸新区沣西新城西部云谷二期4B二层205室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陕西省宝鸡市高新区高新大道128号蓝思科技园A203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2023年05月06日 下午至2023年05月07日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