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2DF" w:rsidRDefault="00FB5E9F">
      <w:pPr>
        <w:wordWrap w:val="0"/>
        <w:ind w:rightChars="191" w:right="401"/>
        <w:jc w:val="center"/>
        <w:rPr>
          <w:rFonts w:ascii="宋体" w:hAnsi="宋体"/>
          <w:sz w:val="18"/>
        </w:rPr>
      </w:pPr>
      <w:bookmarkStart w:id="0" w:name="合同编号"/>
      <w:r>
        <w:rPr>
          <w:szCs w:val="44"/>
        </w:rPr>
        <w:t>00</w:t>
      </w:r>
      <w:r>
        <w:rPr>
          <w:rFonts w:hint="eastAsia"/>
          <w:szCs w:val="44"/>
        </w:rPr>
        <w:t>48</w:t>
      </w:r>
      <w:r>
        <w:rPr>
          <w:szCs w:val="44"/>
        </w:rPr>
        <w:t>-2020-Q</w:t>
      </w:r>
      <w:bookmarkEnd w:id="0"/>
    </w:p>
    <w:p w:rsidR="00F352DF" w:rsidRDefault="00F352DF">
      <w:pPr>
        <w:ind w:rightChars="191" w:right="401"/>
        <w:jc w:val="center"/>
        <w:rPr>
          <w:rFonts w:ascii="宋体" w:hAnsi="宋体"/>
          <w:b/>
          <w:sz w:val="30"/>
        </w:rPr>
      </w:pPr>
    </w:p>
    <w:p w:rsidR="00F352DF" w:rsidRDefault="00FB5E9F" w:rsidP="00C57F02">
      <w:pPr>
        <w:snapToGrid w:val="0"/>
        <w:spacing w:afterLines="30"/>
        <w:jc w:val="center"/>
        <w:rPr>
          <w:rFonts w:ascii="楷体" w:eastAsia="楷体" w:hAnsi="楷体"/>
          <w:b/>
          <w:color w:val="000000" w:themeColor="text1"/>
          <w:sz w:val="84"/>
          <w:szCs w:val="84"/>
        </w:rPr>
      </w:pPr>
      <w:r>
        <w:rPr>
          <w:noProof/>
          <w:szCs w:val="21"/>
        </w:rPr>
        <w:drawing>
          <wp:anchor distT="0" distB="0" distL="114300" distR="114300" simplePos="0" relativeHeight="251666432" behindDoc="1" locked="0" layoutInCell="1" allowOverlap="1">
            <wp:simplePos x="0" y="0"/>
            <wp:positionH relativeFrom="column">
              <wp:posOffset>1732915</wp:posOffset>
            </wp:positionH>
            <wp:positionV relativeFrom="paragraph">
              <wp:posOffset>167640</wp:posOffset>
            </wp:positionV>
            <wp:extent cx="1724025" cy="1490345"/>
            <wp:effectExtent l="0" t="0" r="0" b="0"/>
            <wp:wrapTight wrapText="bothSides">
              <wp:wrapPolygon edited="0">
                <wp:start x="7160" y="0"/>
                <wp:lineTo x="5012" y="552"/>
                <wp:lineTo x="955" y="3589"/>
                <wp:lineTo x="0" y="6350"/>
                <wp:lineTo x="0" y="14081"/>
                <wp:lineTo x="2148" y="18499"/>
                <wp:lineTo x="8115" y="20983"/>
                <wp:lineTo x="9786" y="21259"/>
                <wp:lineTo x="14320" y="21259"/>
                <wp:lineTo x="18378" y="17670"/>
                <wp:lineTo x="20765" y="13253"/>
                <wp:lineTo x="21242" y="8835"/>
                <wp:lineTo x="20049" y="5798"/>
                <wp:lineTo x="19571" y="3589"/>
                <wp:lineTo x="15036" y="552"/>
                <wp:lineTo x="13127" y="0"/>
                <wp:lineTo x="7160"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8" cstate="print"/>
                    <a:stretch>
                      <a:fillRect/>
                    </a:stretch>
                  </pic:blipFill>
                  <pic:spPr>
                    <a:xfrm>
                      <a:off x="0" y="0"/>
                      <a:ext cx="1724025" cy="1490345"/>
                    </a:xfrm>
                    <a:prstGeom prst="rect">
                      <a:avLst/>
                    </a:prstGeom>
                    <a:noFill/>
                    <a:ln w="9525">
                      <a:noFill/>
                    </a:ln>
                  </pic:spPr>
                </pic:pic>
              </a:graphicData>
            </a:graphic>
          </wp:anchor>
        </w:drawing>
      </w:r>
    </w:p>
    <w:p w:rsidR="00F352DF" w:rsidRDefault="00F352DF" w:rsidP="00C57F02">
      <w:pPr>
        <w:snapToGrid w:val="0"/>
        <w:spacing w:afterLines="30"/>
        <w:jc w:val="center"/>
        <w:rPr>
          <w:rFonts w:ascii="楷体" w:eastAsia="楷体" w:hAnsi="楷体"/>
          <w:b/>
          <w:color w:val="000000" w:themeColor="text1"/>
          <w:sz w:val="52"/>
          <w:szCs w:val="52"/>
        </w:rPr>
      </w:pPr>
    </w:p>
    <w:p w:rsidR="00F352DF" w:rsidRDefault="00F352DF" w:rsidP="00C57F02">
      <w:pPr>
        <w:snapToGrid w:val="0"/>
        <w:spacing w:afterLines="30"/>
        <w:jc w:val="center"/>
        <w:rPr>
          <w:rFonts w:ascii="楷体" w:eastAsia="楷体" w:hAnsi="楷体"/>
          <w:b/>
          <w:color w:val="000000" w:themeColor="text1"/>
          <w:sz w:val="52"/>
          <w:szCs w:val="52"/>
        </w:rPr>
      </w:pPr>
    </w:p>
    <w:p w:rsidR="00F352DF" w:rsidRDefault="00F352DF" w:rsidP="00C57F02">
      <w:pPr>
        <w:snapToGrid w:val="0"/>
        <w:spacing w:afterLines="30"/>
        <w:jc w:val="center"/>
        <w:rPr>
          <w:rFonts w:ascii="楷体" w:eastAsia="楷体" w:hAnsi="楷体"/>
          <w:b/>
          <w:color w:val="000000" w:themeColor="text1"/>
          <w:sz w:val="52"/>
          <w:szCs w:val="52"/>
        </w:rPr>
      </w:pPr>
    </w:p>
    <w:p w:rsidR="00F352DF" w:rsidRDefault="00FB5E9F" w:rsidP="00C57F02">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F352DF" w:rsidRDefault="00F352DF" w:rsidP="00C57F02">
      <w:pPr>
        <w:snapToGrid w:val="0"/>
        <w:spacing w:afterLines="30"/>
        <w:jc w:val="center"/>
        <w:rPr>
          <w:rFonts w:ascii="楷体" w:eastAsia="楷体" w:hAnsi="楷体"/>
          <w:b/>
          <w:color w:val="000000" w:themeColor="text1"/>
          <w:sz w:val="36"/>
          <w:szCs w:val="36"/>
        </w:rPr>
      </w:pPr>
    </w:p>
    <w:p w:rsidR="00F352DF" w:rsidRDefault="00F352DF" w:rsidP="00C57F02">
      <w:pPr>
        <w:snapToGrid w:val="0"/>
        <w:spacing w:afterLines="30"/>
        <w:jc w:val="center"/>
        <w:rPr>
          <w:rFonts w:ascii="楷体" w:eastAsia="楷体" w:hAnsi="楷体"/>
          <w:b/>
          <w:color w:val="000000" w:themeColor="text1"/>
          <w:sz w:val="36"/>
          <w:szCs w:val="36"/>
        </w:rPr>
      </w:pPr>
    </w:p>
    <w:p w:rsidR="00F352DF" w:rsidRDefault="00F352DF" w:rsidP="00C57F02">
      <w:pPr>
        <w:snapToGrid w:val="0"/>
        <w:spacing w:afterLines="30"/>
        <w:jc w:val="center"/>
        <w:rPr>
          <w:rFonts w:ascii="楷体" w:eastAsia="楷体" w:hAnsi="楷体"/>
          <w:b/>
          <w:color w:val="000000" w:themeColor="text1"/>
          <w:sz w:val="32"/>
          <w:szCs w:val="32"/>
        </w:rPr>
      </w:pPr>
    </w:p>
    <w:p w:rsidR="00F352DF" w:rsidRDefault="00FB5E9F" w:rsidP="00C57F02">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受审核方：</w:t>
      </w:r>
      <w:bookmarkStart w:id="1" w:name="组织名称"/>
      <w:r>
        <w:rPr>
          <w:rFonts w:ascii="楷体" w:eastAsia="楷体" w:hAnsi="楷体"/>
          <w:b/>
          <w:color w:val="000000" w:themeColor="text1"/>
          <w:sz w:val="32"/>
          <w:szCs w:val="32"/>
          <w:u w:val="single"/>
        </w:rPr>
        <w:t>綦江县桥箱齿轮有限公司</w:t>
      </w:r>
      <w:bookmarkEnd w:id="1"/>
    </w:p>
    <w:p w:rsidR="00F352DF" w:rsidRDefault="00FB5E9F" w:rsidP="00C57F02">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F352DF" w:rsidRDefault="00FB5E9F" w:rsidP="00C57F02">
      <w:pPr>
        <w:snapToGrid w:val="0"/>
        <w:spacing w:afterLines="30"/>
        <w:ind w:firstLineChars="298" w:firstLine="626"/>
        <w:rPr>
          <w:rFonts w:ascii="楷体" w:eastAsia="楷体" w:hAnsi="楷体"/>
          <w:b/>
          <w:color w:val="000000" w:themeColor="text1"/>
          <w:sz w:val="32"/>
          <w:szCs w:val="32"/>
        </w:rPr>
      </w:pPr>
      <w:r>
        <w:rPr>
          <w:rFonts w:ascii="宋体" w:hAnsi="宋体" w:hint="eastAsia"/>
        </w:rPr>
        <w:t>☑</w:t>
      </w:r>
      <w:r>
        <w:rPr>
          <w:rFonts w:ascii="楷体" w:eastAsia="楷体" w:hAnsi="楷体" w:hint="eastAsia"/>
          <w:b/>
          <w:color w:val="000000" w:themeColor="text1"/>
          <w:sz w:val="32"/>
          <w:szCs w:val="32"/>
        </w:rPr>
        <w:t>质量管理体系（</w:t>
      </w:r>
      <w:r>
        <w:rPr>
          <w:rFonts w:ascii="楷体" w:eastAsia="楷体" w:hAnsi="楷体" w:hint="eastAsia"/>
          <w:b/>
          <w:color w:val="000000" w:themeColor="text1"/>
          <w:sz w:val="32"/>
          <w:szCs w:val="32"/>
        </w:rPr>
        <w:t>QMS</w:t>
      </w:r>
      <w:r>
        <w:rPr>
          <w:rFonts w:ascii="楷体" w:eastAsia="楷体" w:hAnsi="楷体" w:hint="eastAsia"/>
          <w:b/>
          <w:color w:val="000000" w:themeColor="text1"/>
          <w:sz w:val="32"/>
          <w:szCs w:val="32"/>
        </w:rPr>
        <w:t>）</w:t>
      </w:r>
    </w:p>
    <w:p w:rsidR="00F352DF" w:rsidRDefault="00FB5E9F" w:rsidP="00C57F02">
      <w:pPr>
        <w:snapToGrid w:val="0"/>
        <w:spacing w:afterLines="30"/>
        <w:ind w:firstLineChars="298" w:firstLine="626"/>
        <w:rPr>
          <w:rFonts w:ascii="楷体" w:eastAsia="楷体" w:hAnsi="楷体"/>
          <w:b/>
          <w:color w:val="000000" w:themeColor="text1"/>
          <w:sz w:val="32"/>
          <w:szCs w:val="32"/>
        </w:rPr>
      </w:pPr>
      <w:r>
        <w:rPr>
          <w:rFonts w:ascii="宋体" w:hAnsi="宋体" w:hint="eastAsia"/>
        </w:rPr>
        <w:t>□</w:t>
      </w:r>
      <w:r>
        <w:rPr>
          <w:rFonts w:ascii="楷体" w:eastAsia="楷体" w:hAnsi="楷体" w:hint="eastAsia"/>
          <w:b/>
          <w:color w:val="000000" w:themeColor="text1"/>
          <w:sz w:val="32"/>
          <w:szCs w:val="32"/>
        </w:rPr>
        <w:t>环境管理体系（</w:t>
      </w:r>
      <w:r>
        <w:rPr>
          <w:rFonts w:ascii="楷体" w:eastAsia="楷体" w:hAnsi="楷体" w:hint="eastAsia"/>
          <w:b/>
          <w:color w:val="000000" w:themeColor="text1"/>
          <w:sz w:val="32"/>
          <w:szCs w:val="32"/>
        </w:rPr>
        <w:t>EMS</w:t>
      </w:r>
      <w:r>
        <w:rPr>
          <w:rFonts w:ascii="楷体" w:eastAsia="楷体" w:hAnsi="楷体" w:hint="eastAsia"/>
          <w:b/>
          <w:color w:val="000000" w:themeColor="text1"/>
          <w:sz w:val="32"/>
          <w:szCs w:val="32"/>
        </w:rPr>
        <w:t>）</w:t>
      </w:r>
    </w:p>
    <w:p w:rsidR="00F352DF" w:rsidRDefault="00FB5E9F" w:rsidP="00C57F02">
      <w:pPr>
        <w:snapToGrid w:val="0"/>
        <w:spacing w:afterLines="30"/>
        <w:ind w:firstLineChars="298" w:firstLine="626"/>
        <w:rPr>
          <w:rFonts w:ascii="楷体" w:eastAsia="楷体" w:hAnsi="楷体"/>
          <w:b/>
          <w:color w:val="000000" w:themeColor="text1"/>
          <w:sz w:val="32"/>
          <w:szCs w:val="32"/>
        </w:rPr>
      </w:pPr>
      <w:r>
        <w:rPr>
          <w:rFonts w:ascii="宋体" w:hAnsi="宋体" w:hint="eastAsia"/>
        </w:rPr>
        <w:t>□</w:t>
      </w:r>
      <w:r>
        <w:rPr>
          <w:rFonts w:ascii="楷体" w:eastAsia="楷体" w:hAnsi="楷体" w:hint="eastAsia"/>
          <w:b/>
          <w:color w:val="000000" w:themeColor="text1"/>
          <w:sz w:val="32"/>
          <w:szCs w:val="32"/>
        </w:rPr>
        <w:t>职业健康安全管理体系（</w:t>
      </w:r>
      <w:r>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F352DF" w:rsidRDefault="00F352DF" w:rsidP="00C57F02">
      <w:pPr>
        <w:snapToGrid w:val="0"/>
        <w:spacing w:afterLines="30"/>
        <w:jc w:val="center"/>
        <w:rPr>
          <w:rFonts w:ascii="楷体" w:eastAsia="楷体" w:hAnsi="楷体"/>
          <w:b/>
          <w:color w:val="000000" w:themeColor="text1"/>
          <w:sz w:val="84"/>
          <w:szCs w:val="84"/>
        </w:rPr>
      </w:pPr>
    </w:p>
    <w:p w:rsidR="00F352DF" w:rsidRDefault="00FB5E9F" w:rsidP="00C57F02">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w:t>
      </w:r>
      <w:r>
        <w:rPr>
          <w:rFonts w:ascii="华文楷体" w:eastAsia="华文楷体" w:hAnsi="华文楷体" w:cs="华文楷体" w:hint="eastAsia"/>
          <w:b/>
          <w:color w:val="000000" w:themeColor="text1"/>
          <w:sz w:val="36"/>
          <w:szCs w:val="36"/>
        </w:rPr>
        <w:t>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F352DF" w:rsidRDefault="00FB5E9F">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8"/>
            <w:rFonts w:ascii="楷体" w:eastAsia="楷体" w:hAnsi="楷体" w:hint="eastAsia"/>
            <w:b/>
            <w:sz w:val="36"/>
            <w:szCs w:val="36"/>
          </w:rPr>
          <w:t>www.china-isc.org.cn</w:t>
        </w:r>
      </w:hyperlink>
    </w:p>
    <w:p w:rsidR="00F352DF" w:rsidRDefault="00F352DF">
      <w:pPr>
        <w:widowControl/>
        <w:ind w:firstLineChars="601" w:firstLine="2172"/>
        <w:jc w:val="left"/>
        <w:rPr>
          <w:rFonts w:ascii="楷体" w:eastAsia="楷体" w:hAnsi="楷体"/>
          <w:b/>
          <w:color w:val="000000" w:themeColor="text1"/>
          <w:sz w:val="36"/>
          <w:szCs w:val="36"/>
        </w:rPr>
      </w:pPr>
    </w:p>
    <w:p w:rsidR="00F352DF" w:rsidRDefault="00F352DF">
      <w:pPr>
        <w:widowControl/>
        <w:ind w:firstLineChars="601" w:firstLine="2172"/>
        <w:jc w:val="left"/>
        <w:rPr>
          <w:rFonts w:ascii="楷体" w:eastAsia="楷体" w:hAnsi="楷体"/>
          <w:b/>
          <w:color w:val="000000" w:themeColor="text1"/>
          <w:sz w:val="36"/>
          <w:szCs w:val="36"/>
        </w:rPr>
      </w:pPr>
    </w:p>
    <w:p w:rsidR="00F352DF" w:rsidRDefault="00F352DF">
      <w:pPr>
        <w:widowControl/>
        <w:ind w:firstLineChars="601" w:firstLine="2172"/>
        <w:jc w:val="left"/>
        <w:rPr>
          <w:rFonts w:ascii="楷体" w:eastAsia="楷体" w:hAnsi="楷体"/>
          <w:b/>
          <w:color w:val="000000" w:themeColor="text1"/>
          <w:sz w:val="36"/>
          <w:szCs w:val="36"/>
        </w:rPr>
      </w:pPr>
    </w:p>
    <w:p w:rsidR="00F352DF" w:rsidRDefault="00FB5E9F">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1086"/>
        <w:gridCol w:w="1527"/>
        <w:gridCol w:w="865"/>
        <w:gridCol w:w="692"/>
        <w:gridCol w:w="1641"/>
      </w:tblGrid>
      <w:tr w:rsidR="00F352DF">
        <w:trPr>
          <w:trHeight w:val="354"/>
        </w:trPr>
        <w:tc>
          <w:tcPr>
            <w:tcW w:w="1697" w:type="dxa"/>
            <w:vAlign w:val="center"/>
          </w:tcPr>
          <w:p w:rsidR="00F352DF" w:rsidRDefault="00FB5E9F">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F352DF" w:rsidRDefault="00FB5E9F">
            <w:pPr>
              <w:rPr>
                <w:b/>
                <w:color w:val="000000" w:themeColor="text1"/>
                <w:sz w:val="20"/>
                <w:szCs w:val="20"/>
              </w:rPr>
            </w:pPr>
            <w:r>
              <w:rPr>
                <w:rFonts w:hint="eastAsia"/>
                <w:b/>
                <w:color w:val="000000" w:themeColor="text1"/>
                <w:sz w:val="20"/>
                <w:szCs w:val="20"/>
              </w:rPr>
              <w:t>北京国标联合认证有限公司</w:t>
            </w:r>
          </w:p>
        </w:tc>
      </w:tr>
      <w:tr w:rsidR="00F352DF">
        <w:trPr>
          <w:trHeight w:val="377"/>
        </w:trPr>
        <w:tc>
          <w:tcPr>
            <w:tcW w:w="1697" w:type="dxa"/>
            <w:vAlign w:val="center"/>
          </w:tcPr>
          <w:p w:rsidR="00F352DF" w:rsidRDefault="00FB5E9F">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F352DF" w:rsidRDefault="00FB5E9F">
            <w:pPr>
              <w:pStyle w:val="a9"/>
              <w:ind w:left="-142" w:firstLineChars="0" w:firstLine="0"/>
              <w:rPr>
                <w:b/>
                <w:color w:val="000000" w:themeColor="text1"/>
                <w:sz w:val="20"/>
                <w:szCs w:val="20"/>
                <w:lang w:val="de-DE"/>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r>
              <w:rPr>
                <w:rFonts w:hint="eastAsia"/>
                <w:b/>
                <w:color w:val="000000" w:themeColor="text1"/>
                <w:sz w:val="20"/>
                <w:szCs w:val="20"/>
              </w:rPr>
              <w:t>号</w:t>
            </w:r>
          </w:p>
        </w:tc>
        <w:tc>
          <w:tcPr>
            <w:tcW w:w="692" w:type="dxa"/>
            <w:vAlign w:val="center"/>
          </w:tcPr>
          <w:p w:rsidR="00F352DF" w:rsidRDefault="00FB5E9F">
            <w:pPr>
              <w:rPr>
                <w:b/>
                <w:color w:val="000000" w:themeColor="text1"/>
                <w:sz w:val="20"/>
                <w:szCs w:val="20"/>
              </w:rPr>
            </w:pPr>
            <w:r>
              <w:rPr>
                <w:rFonts w:hint="eastAsia"/>
                <w:b/>
                <w:color w:val="000000" w:themeColor="text1"/>
                <w:sz w:val="20"/>
                <w:szCs w:val="20"/>
              </w:rPr>
              <w:t>邮编</w:t>
            </w:r>
          </w:p>
        </w:tc>
        <w:tc>
          <w:tcPr>
            <w:tcW w:w="1641" w:type="dxa"/>
            <w:vAlign w:val="center"/>
          </w:tcPr>
          <w:p w:rsidR="00F352DF" w:rsidRDefault="00FB5E9F">
            <w:pPr>
              <w:rPr>
                <w:b/>
                <w:color w:val="000000" w:themeColor="text1"/>
                <w:sz w:val="20"/>
                <w:szCs w:val="20"/>
              </w:rPr>
            </w:pPr>
            <w:r>
              <w:rPr>
                <w:rFonts w:hint="eastAsia"/>
                <w:b/>
                <w:color w:val="000000" w:themeColor="text1"/>
                <w:sz w:val="20"/>
                <w:szCs w:val="20"/>
              </w:rPr>
              <w:t>100101</w:t>
            </w:r>
          </w:p>
        </w:tc>
      </w:tr>
      <w:tr w:rsidR="00F352DF">
        <w:trPr>
          <w:trHeight w:val="377"/>
        </w:trPr>
        <w:tc>
          <w:tcPr>
            <w:tcW w:w="1697" w:type="dxa"/>
            <w:vAlign w:val="center"/>
          </w:tcPr>
          <w:p w:rsidR="00F352DF" w:rsidRDefault="00FB5E9F">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rsidR="00F352DF" w:rsidRDefault="00FB5E9F">
            <w:pPr>
              <w:rPr>
                <w:b/>
                <w:color w:val="000000" w:themeColor="text1"/>
                <w:sz w:val="20"/>
                <w:szCs w:val="20"/>
              </w:rPr>
            </w:pPr>
            <w:r>
              <w:rPr>
                <w:rFonts w:hint="eastAsia"/>
                <w:b/>
                <w:color w:val="000000" w:themeColor="text1"/>
                <w:sz w:val="20"/>
                <w:szCs w:val="20"/>
              </w:rPr>
              <w:t>010-51095332</w:t>
            </w:r>
          </w:p>
        </w:tc>
        <w:tc>
          <w:tcPr>
            <w:tcW w:w="1086" w:type="dxa"/>
            <w:vAlign w:val="center"/>
          </w:tcPr>
          <w:p w:rsidR="00F352DF" w:rsidRDefault="00FB5E9F">
            <w:pPr>
              <w:rPr>
                <w:b/>
                <w:color w:val="000000" w:themeColor="text1"/>
                <w:sz w:val="20"/>
                <w:szCs w:val="20"/>
              </w:rPr>
            </w:pPr>
            <w:r>
              <w:rPr>
                <w:rFonts w:hint="eastAsia"/>
                <w:b/>
                <w:color w:val="000000" w:themeColor="text1"/>
                <w:sz w:val="20"/>
                <w:szCs w:val="20"/>
              </w:rPr>
              <w:t>传真</w:t>
            </w:r>
          </w:p>
        </w:tc>
        <w:tc>
          <w:tcPr>
            <w:tcW w:w="1527" w:type="dxa"/>
            <w:vAlign w:val="center"/>
          </w:tcPr>
          <w:p w:rsidR="00F352DF" w:rsidRDefault="00FB5E9F">
            <w:pPr>
              <w:rPr>
                <w:b/>
                <w:color w:val="000000" w:themeColor="text1"/>
                <w:sz w:val="20"/>
                <w:szCs w:val="20"/>
              </w:rPr>
            </w:pPr>
            <w:r>
              <w:rPr>
                <w:rFonts w:hint="eastAsia"/>
                <w:b/>
                <w:color w:val="000000" w:themeColor="text1"/>
                <w:sz w:val="20"/>
                <w:szCs w:val="20"/>
              </w:rPr>
              <w:t>51095332</w:t>
            </w:r>
          </w:p>
        </w:tc>
        <w:tc>
          <w:tcPr>
            <w:tcW w:w="865" w:type="dxa"/>
            <w:vAlign w:val="center"/>
          </w:tcPr>
          <w:p w:rsidR="00F352DF" w:rsidRDefault="00FB5E9F">
            <w:pPr>
              <w:rPr>
                <w:b/>
                <w:color w:val="000000" w:themeColor="text1"/>
                <w:sz w:val="20"/>
                <w:szCs w:val="20"/>
              </w:rPr>
            </w:pPr>
            <w:r>
              <w:rPr>
                <w:rFonts w:hint="eastAsia"/>
                <w:b/>
                <w:color w:val="000000" w:themeColor="text1"/>
                <w:sz w:val="20"/>
                <w:szCs w:val="20"/>
              </w:rPr>
              <w:t>邮箱</w:t>
            </w:r>
          </w:p>
        </w:tc>
        <w:tc>
          <w:tcPr>
            <w:tcW w:w="2333" w:type="dxa"/>
            <w:gridSpan w:val="2"/>
            <w:vAlign w:val="center"/>
          </w:tcPr>
          <w:p w:rsidR="00F352DF" w:rsidRDefault="00F352DF">
            <w:pPr>
              <w:rPr>
                <w:b/>
                <w:color w:val="000000" w:themeColor="text1"/>
                <w:sz w:val="20"/>
                <w:szCs w:val="20"/>
              </w:rPr>
            </w:pPr>
          </w:p>
        </w:tc>
      </w:tr>
      <w:tr w:rsidR="00F352DF">
        <w:trPr>
          <w:trHeight w:val="428"/>
        </w:trPr>
        <w:tc>
          <w:tcPr>
            <w:tcW w:w="9863" w:type="dxa"/>
            <w:gridSpan w:val="9"/>
            <w:vAlign w:val="center"/>
          </w:tcPr>
          <w:p w:rsidR="00F352DF" w:rsidRDefault="00FB5E9F">
            <w:pPr>
              <w:rPr>
                <w:b/>
                <w:color w:val="000000" w:themeColor="text1"/>
                <w:sz w:val="20"/>
                <w:szCs w:val="20"/>
              </w:rPr>
            </w:pPr>
            <w:r>
              <w:rPr>
                <w:rFonts w:hint="eastAsia"/>
                <w:b/>
                <w:color w:val="000000" w:themeColor="text1"/>
                <w:sz w:val="20"/>
                <w:szCs w:val="20"/>
              </w:rPr>
              <w:t>审核组成员</w:t>
            </w:r>
          </w:p>
        </w:tc>
      </w:tr>
      <w:tr w:rsidR="00F352DF" w:rsidTr="00C57F02">
        <w:trPr>
          <w:trHeight w:val="347"/>
        </w:trPr>
        <w:tc>
          <w:tcPr>
            <w:tcW w:w="1844" w:type="dxa"/>
            <w:gridSpan w:val="2"/>
            <w:vAlign w:val="center"/>
          </w:tcPr>
          <w:p w:rsidR="00F352DF" w:rsidRDefault="00FB5E9F">
            <w:pPr>
              <w:jc w:val="center"/>
              <w:rPr>
                <w:b/>
                <w:color w:val="000000" w:themeColor="text1"/>
                <w:sz w:val="20"/>
                <w:szCs w:val="20"/>
              </w:rPr>
            </w:pPr>
            <w:r>
              <w:rPr>
                <w:rFonts w:hint="eastAsia"/>
                <w:b/>
                <w:color w:val="000000" w:themeColor="text1"/>
                <w:sz w:val="20"/>
                <w:szCs w:val="20"/>
              </w:rPr>
              <w:t>姓名</w:t>
            </w:r>
          </w:p>
        </w:tc>
        <w:tc>
          <w:tcPr>
            <w:tcW w:w="992" w:type="dxa"/>
            <w:vAlign w:val="center"/>
          </w:tcPr>
          <w:p w:rsidR="00F352DF" w:rsidRDefault="00FB5E9F">
            <w:pPr>
              <w:jc w:val="center"/>
              <w:rPr>
                <w:b/>
                <w:color w:val="000000" w:themeColor="text1"/>
                <w:sz w:val="20"/>
                <w:szCs w:val="20"/>
              </w:rPr>
            </w:pPr>
            <w:r>
              <w:rPr>
                <w:rFonts w:hint="eastAsia"/>
                <w:b/>
                <w:color w:val="000000" w:themeColor="text1"/>
                <w:sz w:val="20"/>
                <w:szCs w:val="20"/>
              </w:rPr>
              <w:t>性别</w:t>
            </w:r>
          </w:p>
        </w:tc>
        <w:tc>
          <w:tcPr>
            <w:tcW w:w="1216" w:type="dxa"/>
            <w:vAlign w:val="center"/>
          </w:tcPr>
          <w:p w:rsidR="00F352DF" w:rsidRDefault="00FB5E9F">
            <w:pPr>
              <w:jc w:val="center"/>
              <w:rPr>
                <w:b/>
                <w:color w:val="000000" w:themeColor="text1"/>
                <w:sz w:val="20"/>
                <w:szCs w:val="20"/>
              </w:rPr>
            </w:pPr>
            <w:r>
              <w:rPr>
                <w:rFonts w:hint="eastAsia"/>
                <w:b/>
                <w:color w:val="000000" w:themeColor="text1"/>
                <w:sz w:val="20"/>
                <w:szCs w:val="20"/>
              </w:rPr>
              <w:t>职务</w:t>
            </w:r>
          </w:p>
        </w:tc>
        <w:tc>
          <w:tcPr>
            <w:tcW w:w="3478" w:type="dxa"/>
            <w:gridSpan w:val="3"/>
            <w:vAlign w:val="center"/>
          </w:tcPr>
          <w:p w:rsidR="00F352DF" w:rsidRDefault="00FB5E9F">
            <w:pPr>
              <w:jc w:val="center"/>
              <w:rPr>
                <w:b/>
                <w:color w:val="000000" w:themeColor="text1"/>
                <w:sz w:val="20"/>
                <w:szCs w:val="20"/>
              </w:rPr>
            </w:pPr>
            <w:r>
              <w:rPr>
                <w:rFonts w:hint="eastAsia"/>
                <w:b/>
                <w:color w:val="000000" w:themeColor="text1"/>
                <w:sz w:val="20"/>
                <w:szCs w:val="20"/>
              </w:rPr>
              <w:t>审核员注册号</w:t>
            </w:r>
          </w:p>
        </w:tc>
        <w:tc>
          <w:tcPr>
            <w:tcW w:w="2333" w:type="dxa"/>
            <w:gridSpan w:val="2"/>
            <w:vAlign w:val="center"/>
          </w:tcPr>
          <w:p w:rsidR="00F352DF" w:rsidRDefault="00FB5E9F">
            <w:pPr>
              <w:jc w:val="center"/>
              <w:rPr>
                <w:b/>
                <w:color w:val="000000" w:themeColor="text1"/>
                <w:sz w:val="20"/>
                <w:szCs w:val="20"/>
              </w:rPr>
            </w:pPr>
            <w:r>
              <w:rPr>
                <w:rFonts w:hint="eastAsia"/>
                <w:b/>
                <w:color w:val="000000" w:themeColor="text1"/>
                <w:sz w:val="20"/>
                <w:szCs w:val="20"/>
              </w:rPr>
              <w:t>专业代码</w:t>
            </w:r>
          </w:p>
        </w:tc>
      </w:tr>
      <w:tr w:rsidR="00F352DF" w:rsidTr="00C57F02">
        <w:trPr>
          <w:trHeight w:val="408"/>
        </w:trPr>
        <w:tc>
          <w:tcPr>
            <w:tcW w:w="1844" w:type="dxa"/>
            <w:gridSpan w:val="2"/>
            <w:vAlign w:val="center"/>
          </w:tcPr>
          <w:p w:rsidR="00F352DF" w:rsidRDefault="00FB5E9F">
            <w:pPr>
              <w:spacing w:line="240" w:lineRule="exact"/>
              <w:jc w:val="center"/>
              <w:rPr>
                <w:b/>
                <w:color w:val="000000" w:themeColor="text1"/>
                <w:sz w:val="20"/>
                <w:szCs w:val="20"/>
              </w:rPr>
            </w:pPr>
            <w:r>
              <w:rPr>
                <w:b/>
                <w:color w:val="000000" w:themeColor="text1"/>
                <w:sz w:val="20"/>
                <w:szCs w:val="20"/>
              </w:rPr>
              <w:t>文平</w:t>
            </w:r>
          </w:p>
        </w:tc>
        <w:tc>
          <w:tcPr>
            <w:tcW w:w="992" w:type="dxa"/>
            <w:vAlign w:val="center"/>
          </w:tcPr>
          <w:p w:rsidR="00F352DF" w:rsidRDefault="00FB5E9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F352DF" w:rsidRDefault="00FB5E9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F352DF" w:rsidRDefault="00FB5E9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F352DF" w:rsidRDefault="00FB5E9F">
            <w:pPr>
              <w:spacing w:line="240" w:lineRule="exact"/>
              <w:jc w:val="center"/>
              <w:rPr>
                <w:b/>
                <w:color w:val="000000" w:themeColor="text1"/>
                <w:sz w:val="20"/>
                <w:szCs w:val="20"/>
              </w:rPr>
            </w:pPr>
            <w:r>
              <w:rPr>
                <w:b/>
                <w:color w:val="000000" w:themeColor="text1"/>
                <w:sz w:val="20"/>
                <w:szCs w:val="20"/>
              </w:rPr>
              <w:t>18.01.05,22.03.02</w:t>
            </w:r>
          </w:p>
        </w:tc>
      </w:tr>
      <w:tr w:rsidR="00F352DF" w:rsidTr="00C57F02">
        <w:trPr>
          <w:trHeight w:val="415"/>
        </w:trPr>
        <w:tc>
          <w:tcPr>
            <w:tcW w:w="1844" w:type="dxa"/>
            <w:gridSpan w:val="2"/>
            <w:vAlign w:val="center"/>
          </w:tcPr>
          <w:p w:rsidR="00F352DF" w:rsidRDefault="00F352DF">
            <w:pPr>
              <w:spacing w:line="240" w:lineRule="exact"/>
              <w:jc w:val="center"/>
              <w:rPr>
                <w:sz w:val="18"/>
                <w:szCs w:val="18"/>
              </w:rPr>
            </w:pPr>
          </w:p>
        </w:tc>
        <w:tc>
          <w:tcPr>
            <w:tcW w:w="992" w:type="dxa"/>
            <w:vAlign w:val="center"/>
          </w:tcPr>
          <w:p w:rsidR="00F352DF" w:rsidRDefault="00F352DF">
            <w:pPr>
              <w:spacing w:line="240" w:lineRule="exact"/>
              <w:jc w:val="center"/>
              <w:rPr>
                <w:sz w:val="18"/>
                <w:szCs w:val="18"/>
              </w:rPr>
            </w:pPr>
          </w:p>
        </w:tc>
        <w:tc>
          <w:tcPr>
            <w:tcW w:w="1216" w:type="dxa"/>
            <w:vAlign w:val="center"/>
          </w:tcPr>
          <w:p w:rsidR="00F352DF" w:rsidRDefault="00F352DF">
            <w:pPr>
              <w:spacing w:line="240" w:lineRule="exact"/>
              <w:jc w:val="center"/>
              <w:rPr>
                <w:sz w:val="18"/>
                <w:szCs w:val="18"/>
              </w:rPr>
            </w:pPr>
          </w:p>
        </w:tc>
        <w:tc>
          <w:tcPr>
            <w:tcW w:w="3478" w:type="dxa"/>
            <w:gridSpan w:val="3"/>
            <w:vAlign w:val="center"/>
          </w:tcPr>
          <w:p w:rsidR="00F352DF" w:rsidRDefault="00F352DF">
            <w:pPr>
              <w:spacing w:line="240" w:lineRule="exact"/>
              <w:jc w:val="center"/>
              <w:rPr>
                <w:sz w:val="18"/>
                <w:szCs w:val="18"/>
              </w:rPr>
            </w:pPr>
          </w:p>
        </w:tc>
        <w:tc>
          <w:tcPr>
            <w:tcW w:w="2333" w:type="dxa"/>
            <w:gridSpan w:val="2"/>
            <w:vAlign w:val="center"/>
          </w:tcPr>
          <w:p w:rsidR="00F352DF" w:rsidRDefault="00F352DF">
            <w:pPr>
              <w:spacing w:line="240" w:lineRule="exact"/>
              <w:jc w:val="center"/>
              <w:rPr>
                <w:b/>
                <w:szCs w:val="21"/>
              </w:rPr>
            </w:pPr>
          </w:p>
        </w:tc>
      </w:tr>
      <w:tr w:rsidR="00F352DF">
        <w:trPr>
          <w:trHeight w:val="351"/>
        </w:trPr>
        <w:tc>
          <w:tcPr>
            <w:tcW w:w="9863" w:type="dxa"/>
            <w:gridSpan w:val="9"/>
            <w:vAlign w:val="center"/>
          </w:tcPr>
          <w:p w:rsidR="00F352DF" w:rsidRDefault="00FB5E9F">
            <w:pPr>
              <w:rPr>
                <w:b/>
                <w:color w:val="000000" w:themeColor="text1"/>
                <w:sz w:val="20"/>
                <w:szCs w:val="20"/>
              </w:rPr>
            </w:pPr>
            <w:r>
              <w:rPr>
                <w:rFonts w:hint="eastAsia"/>
                <w:b/>
                <w:color w:val="000000" w:themeColor="text1"/>
                <w:sz w:val="20"/>
                <w:szCs w:val="20"/>
              </w:rPr>
              <w:t>与审核组同行人员</w:t>
            </w:r>
          </w:p>
        </w:tc>
      </w:tr>
      <w:tr w:rsidR="00F352DF">
        <w:trPr>
          <w:trHeight w:val="351"/>
        </w:trPr>
        <w:tc>
          <w:tcPr>
            <w:tcW w:w="1844" w:type="dxa"/>
            <w:gridSpan w:val="2"/>
            <w:vAlign w:val="center"/>
          </w:tcPr>
          <w:p w:rsidR="00F352DF" w:rsidRDefault="00FB5E9F">
            <w:pPr>
              <w:rPr>
                <w:b/>
                <w:color w:val="000000" w:themeColor="text1"/>
                <w:sz w:val="20"/>
                <w:szCs w:val="20"/>
              </w:rPr>
            </w:pPr>
            <w:r>
              <w:rPr>
                <w:rFonts w:hint="eastAsia"/>
                <w:b/>
                <w:color w:val="000000" w:themeColor="text1"/>
                <w:sz w:val="20"/>
                <w:szCs w:val="20"/>
              </w:rPr>
              <w:t>姓名</w:t>
            </w:r>
          </w:p>
        </w:tc>
        <w:tc>
          <w:tcPr>
            <w:tcW w:w="992" w:type="dxa"/>
            <w:vAlign w:val="center"/>
          </w:tcPr>
          <w:p w:rsidR="00F352DF" w:rsidRDefault="00FB5E9F">
            <w:pPr>
              <w:rPr>
                <w:b/>
                <w:color w:val="000000" w:themeColor="text1"/>
                <w:sz w:val="20"/>
                <w:szCs w:val="20"/>
              </w:rPr>
            </w:pPr>
            <w:r>
              <w:rPr>
                <w:rFonts w:hint="eastAsia"/>
                <w:b/>
                <w:color w:val="000000" w:themeColor="text1"/>
                <w:sz w:val="20"/>
                <w:szCs w:val="20"/>
              </w:rPr>
              <w:t>性别</w:t>
            </w:r>
          </w:p>
        </w:tc>
        <w:tc>
          <w:tcPr>
            <w:tcW w:w="1216" w:type="dxa"/>
            <w:vAlign w:val="center"/>
          </w:tcPr>
          <w:p w:rsidR="00F352DF" w:rsidRDefault="00FB5E9F">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F352DF" w:rsidRDefault="00FB5E9F">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F352DF" w:rsidRDefault="00FB5E9F">
            <w:pPr>
              <w:rPr>
                <w:b/>
                <w:color w:val="000000" w:themeColor="text1"/>
                <w:sz w:val="20"/>
                <w:szCs w:val="20"/>
              </w:rPr>
            </w:pPr>
            <w:r>
              <w:rPr>
                <w:rFonts w:hint="eastAsia"/>
                <w:b/>
                <w:color w:val="000000" w:themeColor="text1"/>
                <w:sz w:val="20"/>
                <w:szCs w:val="20"/>
              </w:rPr>
              <w:t>备注</w:t>
            </w:r>
          </w:p>
        </w:tc>
      </w:tr>
      <w:tr w:rsidR="00F352DF">
        <w:trPr>
          <w:trHeight w:val="351"/>
        </w:trPr>
        <w:tc>
          <w:tcPr>
            <w:tcW w:w="1844" w:type="dxa"/>
            <w:gridSpan w:val="2"/>
            <w:vAlign w:val="center"/>
          </w:tcPr>
          <w:p w:rsidR="00F352DF" w:rsidRDefault="00F352DF">
            <w:pPr>
              <w:rPr>
                <w:b/>
                <w:color w:val="000000" w:themeColor="text1"/>
              </w:rPr>
            </w:pPr>
          </w:p>
        </w:tc>
        <w:tc>
          <w:tcPr>
            <w:tcW w:w="992" w:type="dxa"/>
            <w:vAlign w:val="center"/>
          </w:tcPr>
          <w:p w:rsidR="00F352DF" w:rsidRDefault="00F352DF">
            <w:pPr>
              <w:rPr>
                <w:b/>
                <w:color w:val="000000" w:themeColor="text1"/>
              </w:rPr>
            </w:pPr>
          </w:p>
        </w:tc>
        <w:tc>
          <w:tcPr>
            <w:tcW w:w="1216" w:type="dxa"/>
            <w:vAlign w:val="center"/>
          </w:tcPr>
          <w:p w:rsidR="00F352DF" w:rsidRDefault="00F352DF">
            <w:pPr>
              <w:rPr>
                <w:b/>
                <w:color w:val="000000" w:themeColor="text1"/>
              </w:rPr>
            </w:pPr>
          </w:p>
        </w:tc>
        <w:tc>
          <w:tcPr>
            <w:tcW w:w="3478" w:type="dxa"/>
            <w:gridSpan w:val="3"/>
            <w:vAlign w:val="center"/>
          </w:tcPr>
          <w:p w:rsidR="00F352DF" w:rsidRDefault="00F352DF">
            <w:pPr>
              <w:rPr>
                <w:b/>
                <w:color w:val="000000" w:themeColor="text1"/>
              </w:rPr>
            </w:pPr>
          </w:p>
        </w:tc>
        <w:tc>
          <w:tcPr>
            <w:tcW w:w="2333" w:type="dxa"/>
            <w:gridSpan w:val="2"/>
            <w:vAlign w:val="center"/>
          </w:tcPr>
          <w:p w:rsidR="00F352DF" w:rsidRDefault="00F352DF">
            <w:pPr>
              <w:rPr>
                <w:b/>
                <w:color w:val="000000" w:themeColor="text1"/>
              </w:rPr>
            </w:pPr>
          </w:p>
        </w:tc>
      </w:tr>
      <w:tr w:rsidR="00F352DF">
        <w:trPr>
          <w:trHeight w:val="351"/>
        </w:trPr>
        <w:tc>
          <w:tcPr>
            <w:tcW w:w="1844" w:type="dxa"/>
            <w:gridSpan w:val="2"/>
            <w:vAlign w:val="center"/>
          </w:tcPr>
          <w:p w:rsidR="00F352DF" w:rsidRDefault="00F352DF">
            <w:pPr>
              <w:rPr>
                <w:b/>
                <w:color w:val="000000" w:themeColor="text1"/>
              </w:rPr>
            </w:pPr>
          </w:p>
        </w:tc>
        <w:tc>
          <w:tcPr>
            <w:tcW w:w="992" w:type="dxa"/>
            <w:vAlign w:val="center"/>
          </w:tcPr>
          <w:p w:rsidR="00F352DF" w:rsidRDefault="00F352DF">
            <w:pPr>
              <w:rPr>
                <w:b/>
                <w:color w:val="000000" w:themeColor="text1"/>
              </w:rPr>
            </w:pPr>
          </w:p>
        </w:tc>
        <w:tc>
          <w:tcPr>
            <w:tcW w:w="1216" w:type="dxa"/>
            <w:vAlign w:val="center"/>
          </w:tcPr>
          <w:p w:rsidR="00F352DF" w:rsidRDefault="00F352DF">
            <w:pPr>
              <w:rPr>
                <w:b/>
                <w:color w:val="000000" w:themeColor="text1"/>
              </w:rPr>
            </w:pPr>
          </w:p>
        </w:tc>
        <w:tc>
          <w:tcPr>
            <w:tcW w:w="3478" w:type="dxa"/>
            <w:gridSpan w:val="3"/>
            <w:vAlign w:val="center"/>
          </w:tcPr>
          <w:p w:rsidR="00F352DF" w:rsidRDefault="00F352DF">
            <w:pPr>
              <w:rPr>
                <w:b/>
                <w:color w:val="000000" w:themeColor="text1"/>
              </w:rPr>
            </w:pPr>
          </w:p>
        </w:tc>
        <w:tc>
          <w:tcPr>
            <w:tcW w:w="2333" w:type="dxa"/>
            <w:gridSpan w:val="2"/>
            <w:vAlign w:val="center"/>
          </w:tcPr>
          <w:p w:rsidR="00F352DF" w:rsidRDefault="00F352DF">
            <w:pPr>
              <w:rPr>
                <w:b/>
                <w:color w:val="000000" w:themeColor="text1"/>
              </w:rPr>
            </w:pPr>
          </w:p>
        </w:tc>
      </w:tr>
    </w:tbl>
    <w:p w:rsidR="00F352DF" w:rsidRDefault="00FB5E9F">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7"/>
        <w:tblW w:w="9923" w:type="dxa"/>
        <w:tblInd w:w="-743" w:type="dxa"/>
        <w:tblLayout w:type="fixed"/>
        <w:tblLook w:val="04A0"/>
      </w:tblPr>
      <w:tblGrid>
        <w:gridCol w:w="2269"/>
        <w:gridCol w:w="7654"/>
      </w:tblGrid>
      <w:tr w:rsidR="00F352DF">
        <w:tc>
          <w:tcPr>
            <w:tcW w:w="2269" w:type="dxa"/>
            <w:vAlign w:val="center"/>
          </w:tcPr>
          <w:p w:rsidR="00F352DF" w:rsidRDefault="00FB5E9F">
            <w:pPr>
              <w:rPr>
                <w:rFonts w:ascii="宋体" w:hAnsiTheme="minorHAnsi" w:cs="宋体"/>
                <w:color w:val="000000" w:themeColor="text1"/>
                <w:kern w:val="0"/>
                <w:sz w:val="20"/>
                <w:szCs w:val="20"/>
              </w:rPr>
            </w:pPr>
            <w:r>
              <w:rPr>
                <w:rFonts w:ascii="宋体" w:hAnsi="宋体" w:hint="eastAsia"/>
              </w:rPr>
              <w:t>☑</w:t>
            </w:r>
            <w:r>
              <w:rPr>
                <w:rFonts w:ascii="宋体" w:hAnsiTheme="minorHAnsi" w:cs="宋体"/>
                <w:color w:val="000000" w:themeColor="text1"/>
                <w:kern w:val="0"/>
                <w:sz w:val="20"/>
                <w:szCs w:val="20"/>
              </w:rPr>
              <w:t>QMS/</w:t>
            </w:r>
            <w:r>
              <w:rPr>
                <w:rFonts w:ascii="宋体" w:hAnsi="宋体" w:hint="eastAsia"/>
              </w:rPr>
              <w:t>□</w:t>
            </w:r>
            <w:r>
              <w:rPr>
                <w:rFonts w:ascii="宋体" w:hAnsiTheme="minorHAnsi" w:cs="宋体"/>
                <w:color w:val="000000" w:themeColor="text1"/>
                <w:kern w:val="0"/>
                <w:sz w:val="20"/>
                <w:szCs w:val="20"/>
              </w:rPr>
              <w:t>EMS/</w:t>
            </w:r>
            <w:r>
              <w:rPr>
                <w:rFonts w:ascii="宋体" w:hAnsi="宋体" w:hint="eastAsia"/>
              </w:rPr>
              <w:t>□</w:t>
            </w:r>
            <w:r>
              <w:rPr>
                <w:rFonts w:ascii="宋体" w:hAnsiTheme="minorHAnsi" w:cs="宋体"/>
                <w:color w:val="000000" w:themeColor="text1"/>
                <w:kern w:val="0"/>
                <w:sz w:val="20"/>
                <w:szCs w:val="20"/>
              </w:rPr>
              <w:t xml:space="preserve">OHSMS </w:t>
            </w:r>
          </w:p>
          <w:p w:rsidR="00F352DF" w:rsidRDefault="00FB5E9F">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F352DF" w:rsidRDefault="00FB5E9F">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F352DF">
        <w:tc>
          <w:tcPr>
            <w:tcW w:w="2269" w:type="dxa"/>
            <w:vAlign w:val="center"/>
          </w:tcPr>
          <w:p w:rsidR="00F352DF" w:rsidRDefault="00FB5E9F">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 xml:space="preserve">OHSMS </w:t>
            </w:r>
          </w:p>
          <w:p w:rsidR="00F352DF" w:rsidRDefault="00FB5E9F">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F352DF" w:rsidRDefault="00FB5E9F">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F352DF">
        <w:tc>
          <w:tcPr>
            <w:tcW w:w="2269" w:type="dxa"/>
            <w:vAlign w:val="center"/>
          </w:tcPr>
          <w:p w:rsidR="00F352DF" w:rsidRDefault="00FB5E9F">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F352DF" w:rsidRDefault="00FB5E9F">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F352DF" w:rsidRDefault="00F352DF">
      <w:pPr>
        <w:rPr>
          <w:rFonts w:ascii="宋体" w:hAnsi="宋体"/>
          <w:b/>
          <w:color w:val="000000" w:themeColor="text1"/>
          <w:sz w:val="16"/>
          <w:szCs w:val="16"/>
        </w:rPr>
      </w:pPr>
    </w:p>
    <w:p w:rsidR="00F352DF" w:rsidRDefault="00FB5E9F">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F352DF" w:rsidRDefault="00FB5E9F">
      <w:pPr>
        <w:pStyle w:val="a9"/>
        <w:ind w:left="540" w:firstLineChars="0" w:firstLine="0"/>
        <w:jc w:val="left"/>
        <w:rPr>
          <w:rFonts w:ascii="宋体" w:hAnsi="宋体"/>
          <w:b/>
          <w:color w:val="000000" w:themeColor="text1"/>
          <w:spacing w:val="-10"/>
          <w:sz w:val="20"/>
          <w:szCs w:val="20"/>
        </w:rPr>
      </w:pPr>
      <w:r>
        <w:rPr>
          <w:rFonts w:ascii="宋体" w:hAnsi="宋体" w:hint="eastAsia"/>
        </w:rPr>
        <w:t>■</w:t>
      </w:r>
      <w:r>
        <w:rPr>
          <w:rFonts w:ascii="宋体" w:hAnsi="宋体" w:hint="eastAsia"/>
          <w:b/>
          <w:color w:val="000000" w:themeColor="text1"/>
          <w:spacing w:val="-10"/>
          <w:sz w:val="20"/>
          <w:szCs w:val="20"/>
        </w:rPr>
        <w:t xml:space="preserve"> GB/T 19001:2016 idt ISO 9001:2015</w:t>
      </w:r>
      <w:r>
        <w:rPr>
          <w:rFonts w:ascii="宋体" w:hAnsi="宋体" w:hint="eastAsia"/>
          <w:b/>
          <w:color w:val="000000" w:themeColor="text1"/>
          <w:spacing w:val="-10"/>
          <w:sz w:val="20"/>
          <w:szCs w:val="20"/>
        </w:rPr>
        <w:t>标准</w:t>
      </w:r>
      <w:r>
        <w:rPr>
          <w:rFonts w:ascii="宋体" w:hAnsi="宋体" w:hint="eastAsia"/>
          <w:b/>
          <w:color w:val="000000" w:themeColor="text1"/>
          <w:spacing w:val="-10"/>
          <w:sz w:val="20"/>
          <w:szCs w:val="20"/>
        </w:rPr>
        <w:t xml:space="preserve">   </w:t>
      </w:r>
      <w:r>
        <w:rPr>
          <w:rFonts w:ascii="宋体" w:hAnsi="宋体" w:hint="eastAsia"/>
          <w:b/>
          <w:color w:val="000000" w:themeColor="text1"/>
          <w:spacing w:val="-10"/>
          <w:sz w:val="20"/>
          <w:szCs w:val="20"/>
        </w:rPr>
        <w:t>不适用条款</w:t>
      </w:r>
      <w:r>
        <w:rPr>
          <w:rFonts w:ascii="宋体" w:hAnsi="宋体" w:hint="eastAsia"/>
          <w:b/>
          <w:color w:val="000000" w:themeColor="text1"/>
          <w:spacing w:val="-10"/>
          <w:sz w:val="20"/>
          <w:szCs w:val="20"/>
        </w:rPr>
        <w:t>:</w:t>
      </w:r>
      <w:r>
        <w:rPr>
          <w:rFonts w:ascii="宋体" w:hAnsi="宋体" w:hint="eastAsia"/>
          <w:b/>
          <w:color w:val="000000" w:themeColor="text1"/>
          <w:spacing w:val="-10"/>
          <w:sz w:val="20"/>
          <w:szCs w:val="20"/>
        </w:rPr>
        <w:t>8.3</w:t>
      </w:r>
    </w:p>
    <w:p w:rsidR="00F352DF" w:rsidRDefault="00FB5E9F">
      <w:pPr>
        <w:pStyle w:val="a9"/>
        <w:ind w:left="540" w:firstLineChars="0" w:firstLine="0"/>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w:t>
      </w:r>
      <w:r>
        <w:rPr>
          <w:rFonts w:ascii="宋体" w:hAnsi="宋体" w:hint="eastAsia"/>
          <w:b/>
          <w:color w:val="000000" w:themeColor="text1"/>
          <w:spacing w:val="-10"/>
          <w:sz w:val="20"/>
          <w:szCs w:val="20"/>
        </w:rPr>
        <w:t xml:space="preserve"> GB/T 50430-2017</w:t>
      </w:r>
      <w:r>
        <w:rPr>
          <w:rFonts w:ascii="宋体" w:hAnsi="宋体" w:hint="eastAsia"/>
          <w:b/>
          <w:color w:val="000000" w:themeColor="text1"/>
          <w:spacing w:val="-10"/>
          <w:sz w:val="20"/>
          <w:szCs w:val="20"/>
        </w:rPr>
        <w:t>标准</w:t>
      </w:r>
      <w:r>
        <w:rPr>
          <w:rFonts w:ascii="宋体" w:hAnsi="宋体" w:hint="eastAsia"/>
          <w:b/>
          <w:color w:val="000000" w:themeColor="text1"/>
          <w:spacing w:val="-10"/>
          <w:sz w:val="20"/>
          <w:szCs w:val="20"/>
        </w:rPr>
        <w:t xml:space="preserve">   </w:t>
      </w:r>
      <w:r>
        <w:rPr>
          <w:rFonts w:ascii="宋体" w:hAnsi="宋体" w:hint="eastAsia"/>
          <w:b/>
          <w:color w:val="000000" w:themeColor="text1"/>
          <w:spacing w:val="-10"/>
          <w:sz w:val="20"/>
          <w:szCs w:val="20"/>
        </w:rPr>
        <w:t>不适用条款</w:t>
      </w:r>
      <w:r>
        <w:rPr>
          <w:rFonts w:ascii="宋体" w:hAnsi="宋体" w:hint="eastAsia"/>
          <w:b/>
          <w:color w:val="000000" w:themeColor="text1"/>
          <w:spacing w:val="-10"/>
          <w:sz w:val="20"/>
          <w:szCs w:val="20"/>
        </w:rPr>
        <w:t xml:space="preserve">: </w:t>
      </w:r>
    </w:p>
    <w:p w:rsidR="00F352DF" w:rsidRDefault="00FB5E9F">
      <w:pPr>
        <w:pStyle w:val="a9"/>
        <w:ind w:left="540" w:firstLineChars="0" w:firstLine="0"/>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w:t>
      </w:r>
      <w:r>
        <w:rPr>
          <w:rFonts w:ascii="宋体" w:hAnsi="宋体" w:hint="eastAsia"/>
          <w:b/>
          <w:color w:val="000000" w:themeColor="text1"/>
          <w:spacing w:val="-10"/>
          <w:sz w:val="20"/>
          <w:szCs w:val="20"/>
        </w:rPr>
        <w:t xml:space="preserve"> GB/T 24001-2016 </w:t>
      </w:r>
      <w:r>
        <w:rPr>
          <w:rFonts w:ascii="宋体" w:hAnsi="宋体" w:hint="eastAsia"/>
          <w:b/>
          <w:color w:val="000000" w:themeColor="text1"/>
          <w:spacing w:val="-10"/>
          <w:sz w:val="20"/>
          <w:szCs w:val="20"/>
        </w:rPr>
        <w:t>idt ISO 14001:2015</w:t>
      </w:r>
      <w:r>
        <w:rPr>
          <w:rFonts w:ascii="宋体" w:hAnsi="宋体" w:hint="eastAsia"/>
          <w:b/>
          <w:color w:val="000000" w:themeColor="text1"/>
          <w:spacing w:val="-10"/>
          <w:sz w:val="20"/>
          <w:szCs w:val="20"/>
        </w:rPr>
        <w:t>标准</w:t>
      </w:r>
    </w:p>
    <w:p w:rsidR="00F352DF" w:rsidRDefault="00FB5E9F">
      <w:pPr>
        <w:pStyle w:val="a9"/>
        <w:ind w:left="540" w:firstLineChars="0" w:firstLine="0"/>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w:t>
      </w:r>
      <w:r>
        <w:rPr>
          <w:rFonts w:ascii="宋体" w:hAnsi="宋体" w:hint="eastAsia"/>
          <w:b/>
          <w:color w:val="000000" w:themeColor="text1"/>
          <w:spacing w:val="-10"/>
          <w:sz w:val="20"/>
          <w:szCs w:val="20"/>
        </w:rPr>
        <w:t xml:space="preserve"> GB/T 28001-2011 idtOHSMS 18001:2007</w:t>
      </w:r>
      <w:r>
        <w:rPr>
          <w:rFonts w:ascii="宋体" w:hAnsi="宋体" w:hint="eastAsia"/>
          <w:b/>
          <w:color w:val="000000" w:themeColor="text1"/>
          <w:spacing w:val="-10"/>
          <w:sz w:val="20"/>
          <w:szCs w:val="20"/>
        </w:rPr>
        <w:t>标准</w:t>
      </w:r>
    </w:p>
    <w:p w:rsidR="00F352DF" w:rsidRDefault="00FB5E9F">
      <w:pPr>
        <w:pStyle w:val="a9"/>
        <w:ind w:left="540" w:firstLineChars="0" w:firstLine="0"/>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w:t>
      </w:r>
      <w:r>
        <w:rPr>
          <w:rFonts w:ascii="宋体" w:hAnsi="宋体" w:hint="eastAsia"/>
          <w:b/>
          <w:color w:val="000000" w:themeColor="text1"/>
          <w:spacing w:val="-10"/>
          <w:sz w:val="20"/>
          <w:szCs w:val="20"/>
        </w:rPr>
        <w:t xml:space="preserve"> ISO45001</w:t>
      </w:r>
      <w:r>
        <w:rPr>
          <w:rFonts w:ascii="宋体" w:hAnsi="宋体" w:hint="eastAsia"/>
          <w:b/>
          <w:color w:val="000000" w:themeColor="text1"/>
          <w:spacing w:val="-10"/>
          <w:sz w:val="20"/>
          <w:szCs w:val="20"/>
        </w:rPr>
        <w:t>：</w:t>
      </w:r>
      <w:r>
        <w:rPr>
          <w:rFonts w:ascii="宋体" w:hAnsi="宋体" w:hint="eastAsia"/>
          <w:b/>
          <w:color w:val="000000" w:themeColor="text1"/>
          <w:spacing w:val="-10"/>
          <w:sz w:val="20"/>
          <w:szCs w:val="20"/>
        </w:rPr>
        <w:t>2018</w:t>
      </w:r>
      <w:r>
        <w:rPr>
          <w:rFonts w:ascii="宋体" w:hAnsi="宋体" w:hint="eastAsia"/>
          <w:b/>
          <w:color w:val="000000" w:themeColor="text1"/>
          <w:spacing w:val="-10"/>
          <w:sz w:val="20"/>
          <w:szCs w:val="20"/>
        </w:rPr>
        <w:t>标准</w:t>
      </w:r>
    </w:p>
    <w:p w:rsidR="00F352DF" w:rsidRDefault="00FB5E9F">
      <w:pPr>
        <w:pStyle w:val="a9"/>
        <w:ind w:left="540" w:firstLineChars="0" w:firstLine="0"/>
        <w:jc w:val="left"/>
        <w:rPr>
          <w:rFonts w:ascii="宋体" w:hAnsi="宋体"/>
          <w:b/>
          <w:color w:val="000000" w:themeColor="text1"/>
          <w:spacing w:val="-10"/>
          <w:sz w:val="20"/>
          <w:szCs w:val="20"/>
        </w:rPr>
      </w:pPr>
      <w:r>
        <w:rPr>
          <w:rFonts w:ascii="宋体" w:hAnsi="宋体" w:hint="eastAsia"/>
        </w:rPr>
        <w:t>■</w:t>
      </w:r>
      <w:r>
        <w:rPr>
          <w:rFonts w:ascii="宋体" w:hAnsi="宋体" w:hint="eastAsia"/>
          <w:b/>
          <w:color w:val="000000" w:themeColor="text1"/>
          <w:spacing w:val="-10"/>
          <w:sz w:val="20"/>
          <w:szCs w:val="20"/>
        </w:rPr>
        <w:t xml:space="preserve"> </w:t>
      </w:r>
      <w:r>
        <w:rPr>
          <w:rFonts w:ascii="宋体" w:hAnsi="宋体" w:hint="eastAsia"/>
          <w:b/>
          <w:color w:val="000000" w:themeColor="text1"/>
          <w:spacing w:val="-10"/>
          <w:sz w:val="20"/>
          <w:szCs w:val="20"/>
        </w:rPr>
        <w:t>受审核方管理体系文件</w:t>
      </w:r>
      <w:r>
        <w:rPr>
          <w:rFonts w:ascii="宋体" w:hAnsi="宋体" w:hint="eastAsia"/>
          <w:b/>
          <w:color w:val="000000" w:themeColor="text1"/>
          <w:spacing w:val="-10"/>
          <w:sz w:val="20"/>
          <w:szCs w:val="20"/>
        </w:rPr>
        <w:t xml:space="preserve">  </w:t>
      </w:r>
      <w:r>
        <w:rPr>
          <w:rFonts w:ascii="宋体" w:hAnsi="宋体" w:hint="eastAsia"/>
        </w:rPr>
        <w:t>■</w:t>
      </w:r>
      <w:r>
        <w:rPr>
          <w:rFonts w:ascii="宋体" w:hAnsi="宋体" w:hint="eastAsia"/>
          <w:b/>
          <w:color w:val="000000" w:themeColor="text1"/>
          <w:spacing w:val="-10"/>
          <w:sz w:val="20"/>
          <w:szCs w:val="20"/>
        </w:rPr>
        <w:t>适用的法律法规</w:t>
      </w:r>
      <w:r>
        <w:rPr>
          <w:rFonts w:ascii="宋体" w:hAnsi="宋体" w:hint="eastAsia"/>
          <w:b/>
          <w:color w:val="000000" w:themeColor="text1"/>
          <w:spacing w:val="-10"/>
          <w:sz w:val="20"/>
          <w:szCs w:val="20"/>
        </w:rPr>
        <w:t xml:space="preserve">  </w:t>
      </w:r>
      <w:r>
        <w:rPr>
          <w:rFonts w:ascii="宋体" w:hAnsi="宋体" w:hint="eastAsia"/>
          <w:b/>
          <w:color w:val="000000" w:themeColor="text1"/>
          <w:spacing w:val="-10"/>
          <w:sz w:val="20"/>
          <w:szCs w:val="20"/>
        </w:rPr>
        <w:t>□其他</w:t>
      </w:r>
    </w:p>
    <w:p w:rsidR="00F352DF" w:rsidRDefault="00FB5E9F">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F352DF">
        <w:trPr>
          <w:trHeight w:val="293"/>
          <w:jc w:val="center"/>
        </w:trPr>
        <w:tc>
          <w:tcPr>
            <w:tcW w:w="1919" w:type="dxa"/>
          </w:tcPr>
          <w:p w:rsidR="00F352DF" w:rsidRDefault="00FB5E9F">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F352DF" w:rsidRDefault="00FB5E9F">
            <w:pPr>
              <w:spacing w:line="320" w:lineRule="exact"/>
              <w:jc w:val="center"/>
              <w:rPr>
                <w:rFonts w:ascii="宋体" w:hAnsi="宋体"/>
                <w:b/>
                <w:color w:val="000000" w:themeColor="text1"/>
                <w:sz w:val="20"/>
                <w:szCs w:val="20"/>
              </w:rPr>
            </w:pPr>
            <w:bookmarkStart w:id="2" w:name="组织名称Add1"/>
            <w:r>
              <w:rPr>
                <w:rFonts w:ascii="宋体" w:hAnsi="宋体"/>
                <w:b/>
                <w:color w:val="000000" w:themeColor="text1"/>
                <w:sz w:val="20"/>
                <w:szCs w:val="20"/>
              </w:rPr>
              <w:t>綦江县桥箱齿轮有限公司</w:t>
            </w:r>
            <w:bookmarkEnd w:id="2"/>
          </w:p>
        </w:tc>
        <w:tc>
          <w:tcPr>
            <w:tcW w:w="1134" w:type="dxa"/>
            <w:gridSpan w:val="3"/>
          </w:tcPr>
          <w:p w:rsidR="00F352DF" w:rsidRDefault="00FB5E9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F352DF" w:rsidRDefault="00FB5E9F">
            <w:pPr>
              <w:spacing w:line="320" w:lineRule="exact"/>
              <w:jc w:val="center"/>
              <w:rPr>
                <w:rFonts w:ascii="宋体" w:hAnsi="宋体"/>
                <w:b/>
                <w:color w:val="000000" w:themeColor="text1"/>
                <w:sz w:val="20"/>
                <w:szCs w:val="20"/>
              </w:rPr>
            </w:pPr>
            <w:bookmarkStart w:id="3" w:name="企业人数"/>
            <w:r>
              <w:rPr>
                <w:rFonts w:ascii="宋体" w:hAnsi="宋体"/>
                <w:b/>
                <w:color w:val="000000" w:themeColor="text1"/>
                <w:sz w:val="20"/>
                <w:szCs w:val="20"/>
              </w:rPr>
              <w:t>60</w:t>
            </w:r>
            <w:bookmarkEnd w:id="3"/>
          </w:p>
        </w:tc>
      </w:tr>
      <w:tr w:rsidR="00F352DF">
        <w:trPr>
          <w:trHeight w:val="307"/>
          <w:jc w:val="center"/>
        </w:trPr>
        <w:tc>
          <w:tcPr>
            <w:tcW w:w="1919" w:type="dxa"/>
          </w:tcPr>
          <w:p w:rsidR="00F352DF" w:rsidRDefault="00FB5E9F">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F352DF" w:rsidRDefault="00FB5E9F">
            <w:pPr>
              <w:spacing w:line="320" w:lineRule="exact"/>
              <w:jc w:val="center"/>
              <w:rPr>
                <w:rFonts w:ascii="宋体" w:hAnsi="宋体"/>
                <w:b/>
                <w:color w:val="000000" w:themeColor="text1"/>
                <w:sz w:val="20"/>
                <w:szCs w:val="20"/>
              </w:rPr>
            </w:pPr>
            <w:bookmarkStart w:id="4" w:name="注册地址"/>
            <w:r>
              <w:rPr>
                <w:rFonts w:ascii="宋体" w:hAnsi="宋体"/>
                <w:b/>
                <w:color w:val="000000" w:themeColor="text1"/>
                <w:sz w:val="20"/>
                <w:szCs w:val="20"/>
              </w:rPr>
              <w:t>綦江区新盛镇号房村</w:t>
            </w:r>
            <w:r>
              <w:rPr>
                <w:rFonts w:ascii="宋体" w:hAnsi="宋体"/>
                <w:b/>
                <w:color w:val="000000" w:themeColor="text1"/>
                <w:sz w:val="20"/>
                <w:szCs w:val="20"/>
              </w:rPr>
              <w:t>7</w:t>
            </w:r>
            <w:r>
              <w:rPr>
                <w:rFonts w:ascii="宋体" w:hAnsi="宋体"/>
                <w:b/>
                <w:color w:val="000000" w:themeColor="text1"/>
                <w:sz w:val="20"/>
                <w:szCs w:val="20"/>
              </w:rPr>
              <w:t>社</w:t>
            </w:r>
            <w:bookmarkEnd w:id="4"/>
          </w:p>
        </w:tc>
        <w:tc>
          <w:tcPr>
            <w:tcW w:w="540" w:type="dxa"/>
            <w:vMerge w:val="restart"/>
          </w:tcPr>
          <w:p w:rsidR="00F352DF" w:rsidRDefault="00FB5E9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F352DF" w:rsidRDefault="00FB5E9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F352DF" w:rsidRDefault="00FB5E9F">
            <w:pPr>
              <w:spacing w:line="320" w:lineRule="exact"/>
              <w:rPr>
                <w:rFonts w:ascii="宋体" w:hAnsi="宋体"/>
                <w:b/>
                <w:color w:val="000000" w:themeColor="text1"/>
                <w:spacing w:val="-20"/>
                <w:sz w:val="20"/>
                <w:szCs w:val="20"/>
              </w:rPr>
            </w:pPr>
            <w:bookmarkStart w:id="5" w:name="注册邮编"/>
            <w:r>
              <w:rPr>
                <w:rFonts w:ascii="宋体" w:hAnsi="宋体"/>
                <w:b/>
                <w:color w:val="000000" w:themeColor="text1"/>
                <w:spacing w:val="-20"/>
                <w:sz w:val="20"/>
                <w:szCs w:val="20"/>
              </w:rPr>
              <w:t>401420</w:t>
            </w:r>
            <w:bookmarkEnd w:id="5"/>
          </w:p>
        </w:tc>
      </w:tr>
      <w:tr w:rsidR="00F352DF">
        <w:trPr>
          <w:trHeight w:val="315"/>
          <w:jc w:val="center"/>
        </w:trPr>
        <w:tc>
          <w:tcPr>
            <w:tcW w:w="1919" w:type="dxa"/>
            <w:vAlign w:val="center"/>
          </w:tcPr>
          <w:p w:rsidR="00F352DF" w:rsidRDefault="00FB5E9F">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1</w:t>
            </w:r>
          </w:p>
        </w:tc>
        <w:tc>
          <w:tcPr>
            <w:tcW w:w="6120" w:type="dxa"/>
            <w:gridSpan w:val="12"/>
          </w:tcPr>
          <w:p w:rsidR="00F352DF" w:rsidRDefault="00FB5E9F">
            <w:pPr>
              <w:spacing w:line="320" w:lineRule="exact"/>
              <w:rPr>
                <w:rFonts w:ascii="宋体" w:hAnsi="宋体"/>
                <w:b/>
                <w:color w:val="000000" w:themeColor="text1"/>
                <w:sz w:val="20"/>
                <w:szCs w:val="20"/>
              </w:rPr>
            </w:pPr>
            <w:bookmarkStart w:id="6" w:name="办公地址"/>
            <w:r>
              <w:rPr>
                <w:rFonts w:ascii="宋体" w:hAnsi="宋体"/>
                <w:b/>
                <w:color w:val="000000" w:themeColor="text1"/>
                <w:sz w:val="20"/>
                <w:szCs w:val="20"/>
              </w:rPr>
              <w:t>綦江区新盛镇号房村</w:t>
            </w:r>
            <w:r>
              <w:rPr>
                <w:rFonts w:ascii="宋体" w:hAnsi="宋体"/>
                <w:b/>
                <w:color w:val="000000" w:themeColor="text1"/>
                <w:sz w:val="20"/>
                <w:szCs w:val="20"/>
              </w:rPr>
              <w:t>7</w:t>
            </w:r>
            <w:r>
              <w:rPr>
                <w:rFonts w:ascii="宋体" w:hAnsi="宋体"/>
                <w:b/>
                <w:color w:val="000000" w:themeColor="text1"/>
                <w:sz w:val="20"/>
                <w:szCs w:val="20"/>
              </w:rPr>
              <w:t>社</w:t>
            </w:r>
            <w:bookmarkEnd w:id="6"/>
          </w:p>
        </w:tc>
        <w:tc>
          <w:tcPr>
            <w:tcW w:w="540" w:type="dxa"/>
            <w:vMerge/>
            <w:vAlign w:val="center"/>
          </w:tcPr>
          <w:p w:rsidR="00F352DF" w:rsidRDefault="00F352DF">
            <w:pPr>
              <w:spacing w:line="320" w:lineRule="exact"/>
              <w:jc w:val="center"/>
              <w:rPr>
                <w:rFonts w:ascii="宋体" w:hAnsi="宋体"/>
                <w:b/>
                <w:color w:val="000000" w:themeColor="text1"/>
                <w:sz w:val="20"/>
                <w:szCs w:val="20"/>
              </w:rPr>
            </w:pPr>
          </w:p>
        </w:tc>
        <w:tc>
          <w:tcPr>
            <w:tcW w:w="1297" w:type="dxa"/>
          </w:tcPr>
          <w:p w:rsidR="00F352DF" w:rsidRDefault="00FB5E9F">
            <w:pPr>
              <w:spacing w:line="320" w:lineRule="exact"/>
              <w:rPr>
                <w:rFonts w:ascii="宋体" w:hAnsi="宋体"/>
                <w:b/>
                <w:color w:val="000000" w:themeColor="text1"/>
                <w:sz w:val="20"/>
                <w:szCs w:val="20"/>
              </w:rPr>
            </w:pPr>
            <w:bookmarkStart w:id="7" w:name="办公邮编"/>
            <w:r>
              <w:rPr>
                <w:rFonts w:ascii="宋体" w:hAnsi="宋体"/>
                <w:b/>
                <w:color w:val="000000" w:themeColor="text1"/>
                <w:sz w:val="20"/>
                <w:szCs w:val="20"/>
              </w:rPr>
              <w:t>401420</w:t>
            </w:r>
            <w:bookmarkEnd w:id="7"/>
          </w:p>
        </w:tc>
      </w:tr>
      <w:tr w:rsidR="00F352DF">
        <w:trPr>
          <w:trHeight w:val="315"/>
          <w:jc w:val="center"/>
        </w:trPr>
        <w:tc>
          <w:tcPr>
            <w:tcW w:w="1919" w:type="dxa"/>
            <w:vAlign w:val="center"/>
          </w:tcPr>
          <w:p w:rsidR="00F352DF" w:rsidRDefault="00FB5E9F">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2</w:t>
            </w:r>
          </w:p>
        </w:tc>
        <w:tc>
          <w:tcPr>
            <w:tcW w:w="6120" w:type="dxa"/>
            <w:gridSpan w:val="12"/>
          </w:tcPr>
          <w:p w:rsidR="00F352DF" w:rsidRDefault="00F352DF">
            <w:pPr>
              <w:spacing w:line="320" w:lineRule="exact"/>
              <w:rPr>
                <w:rFonts w:ascii="宋体" w:hAnsi="宋体"/>
                <w:b/>
                <w:color w:val="000000" w:themeColor="text1"/>
                <w:sz w:val="20"/>
                <w:szCs w:val="20"/>
              </w:rPr>
            </w:pPr>
          </w:p>
        </w:tc>
        <w:tc>
          <w:tcPr>
            <w:tcW w:w="540" w:type="dxa"/>
            <w:vMerge/>
            <w:vAlign w:val="center"/>
          </w:tcPr>
          <w:p w:rsidR="00F352DF" w:rsidRDefault="00F352DF">
            <w:pPr>
              <w:spacing w:line="320" w:lineRule="exact"/>
              <w:jc w:val="center"/>
              <w:rPr>
                <w:rFonts w:ascii="宋体" w:hAnsi="宋体"/>
                <w:b/>
                <w:color w:val="000000" w:themeColor="text1"/>
                <w:sz w:val="20"/>
                <w:szCs w:val="20"/>
              </w:rPr>
            </w:pPr>
          </w:p>
        </w:tc>
        <w:tc>
          <w:tcPr>
            <w:tcW w:w="1297" w:type="dxa"/>
          </w:tcPr>
          <w:p w:rsidR="00F352DF" w:rsidRDefault="00F352DF">
            <w:pPr>
              <w:spacing w:line="320" w:lineRule="exact"/>
              <w:rPr>
                <w:rFonts w:ascii="宋体" w:hAnsi="宋体"/>
                <w:b/>
                <w:color w:val="000000" w:themeColor="text1"/>
                <w:sz w:val="20"/>
                <w:szCs w:val="20"/>
              </w:rPr>
            </w:pPr>
          </w:p>
        </w:tc>
      </w:tr>
      <w:tr w:rsidR="00F352DF">
        <w:trPr>
          <w:trHeight w:val="315"/>
          <w:jc w:val="center"/>
        </w:trPr>
        <w:tc>
          <w:tcPr>
            <w:tcW w:w="1919" w:type="dxa"/>
            <w:vAlign w:val="center"/>
          </w:tcPr>
          <w:p w:rsidR="00F352DF" w:rsidRDefault="00FB5E9F">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3</w:t>
            </w:r>
          </w:p>
        </w:tc>
        <w:tc>
          <w:tcPr>
            <w:tcW w:w="6120" w:type="dxa"/>
            <w:gridSpan w:val="12"/>
          </w:tcPr>
          <w:p w:rsidR="00F352DF" w:rsidRDefault="00F352DF">
            <w:pPr>
              <w:spacing w:line="320" w:lineRule="exact"/>
              <w:rPr>
                <w:rFonts w:ascii="宋体" w:hAnsi="宋体"/>
                <w:b/>
                <w:color w:val="000000" w:themeColor="text1"/>
                <w:sz w:val="20"/>
                <w:szCs w:val="20"/>
              </w:rPr>
            </w:pPr>
          </w:p>
        </w:tc>
        <w:tc>
          <w:tcPr>
            <w:tcW w:w="540" w:type="dxa"/>
            <w:vMerge/>
            <w:vAlign w:val="center"/>
          </w:tcPr>
          <w:p w:rsidR="00F352DF" w:rsidRDefault="00F352DF">
            <w:pPr>
              <w:spacing w:line="320" w:lineRule="exact"/>
              <w:jc w:val="center"/>
              <w:rPr>
                <w:rFonts w:ascii="宋体" w:hAnsi="宋体"/>
                <w:b/>
                <w:color w:val="000000" w:themeColor="text1"/>
                <w:sz w:val="20"/>
                <w:szCs w:val="20"/>
              </w:rPr>
            </w:pPr>
          </w:p>
        </w:tc>
        <w:tc>
          <w:tcPr>
            <w:tcW w:w="1297" w:type="dxa"/>
          </w:tcPr>
          <w:p w:rsidR="00F352DF" w:rsidRDefault="00F352DF">
            <w:pPr>
              <w:spacing w:line="320" w:lineRule="exact"/>
              <w:rPr>
                <w:rFonts w:ascii="宋体" w:hAnsi="宋体"/>
                <w:b/>
                <w:color w:val="000000" w:themeColor="text1"/>
                <w:sz w:val="20"/>
                <w:szCs w:val="20"/>
              </w:rPr>
            </w:pPr>
          </w:p>
        </w:tc>
      </w:tr>
      <w:tr w:rsidR="00F352DF">
        <w:trPr>
          <w:trHeight w:val="237"/>
          <w:jc w:val="center"/>
        </w:trPr>
        <w:tc>
          <w:tcPr>
            <w:tcW w:w="1919" w:type="dxa"/>
            <w:vAlign w:val="center"/>
          </w:tcPr>
          <w:p w:rsidR="00F352DF" w:rsidRDefault="00FB5E9F">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4</w:t>
            </w:r>
          </w:p>
        </w:tc>
        <w:tc>
          <w:tcPr>
            <w:tcW w:w="6120" w:type="dxa"/>
            <w:gridSpan w:val="12"/>
          </w:tcPr>
          <w:p w:rsidR="00F352DF" w:rsidRDefault="00F352DF">
            <w:pPr>
              <w:spacing w:line="320" w:lineRule="exact"/>
              <w:rPr>
                <w:rFonts w:ascii="宋体" w:hAnsi="宋体"/>
                <w:b/>
                <w:color w:val="000000" w:themeColor="text1"/>
                <w:sz w:val="20"/>
                <w:szCs w:val="20"/>
              </w:rPr>
            </w:pPr>
          </w:p>
        </w:tc>
        <w:tc>
          <w:tcPr>
            <w:tcW w:w="540" w:type="dxa"/>
            <w:vMerge/>
            <w:vAlign w:val="center"/>
          </w:tcPr>
          <w:p w:rsidR="00F352DF" w:rsidRDefault="00F352DF">
            <w:pPr>
              <w:spacing w:line="320" w:lineRule="exact"/>
              <w:jc w:val="center"/>
              <w:rPr>
                <w:rFonts w:ascii="宋体" w:hAnsi="宋体"/>
                <w:b/>
                <w:color w:val="000000" w:themeColor="text1"/>
                <w:sz w:val="20"/>
                <w:szCs w:val="20"/>
              </w:rPr>
            </w:pPr>
          </w:p>
        </w:tc>
        <w:tc>
          <w:tcPr>
            <w:tcW w:w="1297" w:type="dxa"/>
          </w:tcPr>
          <w:p w:rsidR="00F352DF" w:rsidRDefault="00F352DF">
            <w:pPr>
              <w:spacing w:line="320" w:lineRule="exact"/>
              <w:rPr>
                <w:rFonts w:ascii="宋体" w:hAnsi="宋体"/>
                <w:b/>
                <w:color w:val="000000" w:themeColor="text1"/>
                <w:sz w:val="20"/>
                <w:szCs w:val="20"/>
              </w:rPr>
            </w:pPr>
          </w:p>
        </w:tc>
      </w:tr>
      <w:tr w:rsidR="00F352DF">
        <w:trPr>
          <w:trHeight w:val="247"/>
          <w:jc w:val="center"/>
        </w:trPr>
        <w:tc>
          <w:tcPr>
            <w:tcW w:w="1919" w:type="dxa"/>
            <w:vAlign w:val="center"/>
          </w:tcPr>
          <w:p w:rsidR="00F352DF" w:rsidRDefault="00FB5E9F">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F352DF" w:rsidRDefault="00FB5E9F">
            <w:pPr>
              <w:spacing w:line="320" w:lineRule="exact"/>
              <w:jc w:val="center"/>
              <w:rPr>
                <w:rFonts w:ascii="宋体" w:hAnsi="宋体"/>
                <w:b/>
                <w:color w:val="000000" w:themeColor="text1"/>
                <w:sz w:val="20"/>
                <w:szCs w:val="20"/>
              </w:rPr>
            </w:pPr>
            <w:bookmarkStart w:id="8" w:name="联系人"/>
            <w:r>
              <w:rPr>
                <w:rFonts w:ascii="宋体" w:hAnsi="宋体"/>
                <w:b/>
                <w:color w:val="000000" w:themeColor="text1"/>
                <w:sz w:val="20"/>
                <w:szCs w:val="20"/>
              </w:rPr>
              <w:t>赖天波</w:t>
            </w:r>
            <w:bookmarkEnd w:id="8"/>
          </w:p>
        </w:tc>
        <w:tc>
          <w:tcPr>
            <w:tcW w:w="1362" w:type="dxa"/>
            <w:gridSpan w:val="2"/>
            <w:vAlign w:val="center"/>
          </w:tcPr>
          <w:p w:rsidR="00F352DF" w:rsidRDefault="00FB5E9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F352DF" w:rsidRDefault="00FB5E9F">
            <w:pPr>
              <w:spacing w:line="320" w:lineRule="exact"/>
              <w:jc w:val="center"/>
              <w:rPr>
                <w:rFonts w:ascii="宋体" w:hAnsi="宋体"/>
                <w:b/>
                <w:color w:val="000000" w:themeColor="text1"/>
                <w:sz w:val="20"/>
                <w:szCs w:val="20"/>
              </w:rPr>
            </w:pPr>
            <w:bookmarkStart w:id="9" w:name="联系人电话"/>
            <w:r>
              <w:rPr>
                <w:rFonts w:ascii="宋体" w:hAnsi="宋体"/>
                <w:b/>
                <w:color w:val="000000" w:themeColor="text1"/>
                <w:sz w:val="20"/>
                <w:szCs w:val="20"/>
              </w:rPr>
              <w:t>023-48601039</w:t>
            </w:r>
            <w:bookmarkEnd w:id="9"/>
          </w:p>
        </w:tc>
        <w:tc>
          <w:tcPr>
            <w:tcW w:w="965" w:type="dxa"/>
            <w:gridSpan w:val="3"/>
            <w:vAlign w:val="center"/>
          </w:tcPr>
          <w:p w:rsidR="00F352DF" w:rsidRDefault="00FB5E9F">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F352DF" w:rsidRDefault="00F352DF">
            <w:pPr>
              <w:spacing w:line="320" w:lineRule="exact"/>
              <w:jc w:val="center"/>
              <w:rPr>
                <w:rFonts w:ascii="宋体" w:hAnsi="宋体"/>
                <w:b/>
                <w:color w:val="000000" w:themeColor="text1"/>
                <w:sz w:val="20"/>
                <w:szCs w:val="20"/>
              </w:rPr>
            </w:pPr>
            <w:bookmarkStart w:id="10" w:name="联系人传真"/>
            <w:bookmarkEnd w:id="10"/>
          </w:p>
        </w:tc>
      </w:tr>
      <w:tr w:rsidR="00F352DF">
        <w:trPr>
          <w:jc w:val="center"/>
        </w:trPr>
        <w:tc>
          <w:tcPr>
            <w:tcW w:w="1919" w:type="dxa"/>
            <w:vAlign w:val="center"/>
          </w:tcPr>
          <w:p w:rsidR="00F352DF" w:rsidRDefault="00FB5E9F">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F352DF" w:rsidRDefault="00FB5E9F">
            <w:pPr>
              <w:spacing w:line="320" w:lineRule="exact"/>
              <w:jc w:val="center"/>
              <w:rPr>
                <w:rFonts w:ascii="宋体" w:hAnsi="宋体"/>
                <w:b/>
                <w:color w:val="000000" w:themeColor="text1"/>
                <w:sz w:val="20"/>
                <w:szCs w:val="20"/>
              </w:rPr>
            </w:pPr>
            <w:bookmarkStart w:id="11" w:name="法人"/>
            <w:r>
              <w:rPr>
                <w:rFonts w:ascii="宋体" w:hAnsi="宋体"/>
                <w:b/>
                <w:color w:val="000000" w:themeColor="text1"/>
                <w:sz w:val="20"/>
                <w:szCs w:val="20"/>
              </w:rPr>
              <w:t>吴兆平</w:t>
            </w:r>
            <w:bookmarkEnd w:id="11"/>
          </w:p>
        </w:tc>
        <w:tc>
          <w:tcPr>
            <w:tcW w:w="1362" w:type="dxa"/>
            <w:gridSpan w:val="2"/>
            <w:vAlign w:val="center"/>
          </w:tcPr>
          <w:p w:rsidR="00F352DF" w:rsidRDefault="00FB5E9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F352DF" w:rsidRDefault="00F352DF">
            <w:pPr>
              <w:spacing w:line="320" w:lineRule="exact"/>
              <w:rPr>
                <w:rFonts w:ascii="宋体" w:hAnsi="宋体"/>
                <w:b/>
                <w:color w:val="000000" w:themeColor="text1"/>
                <w:spacing w:val="-20"/>
                <w:sz w:val="20"/>
                <w:szCs w:val="20"/>
              </w:rPr>
            </w:pPr>
            <w:bookmarkStart w:id="12" w:name="最高管理者"/>
            <w:bookmarkEnd w:id="12"/>
          </w:p>
        </w:tc>
        <w:tc>
          <w:tcPr>
            <w:tcW w:w="1440" w:type="dxa"/>
            <w:gridSpan w:val="5"/>
            <w:vAlign w:val="center"/>
          </w:tcPr>
          <w:p w:rsidR="00F352DF" w:rsidRDefault="00FB5E9F">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F352DF" w:rsidRDefault="00FB5E9F">
            <w:pPr>
              <w:spacing w:line="320" w:lineRule="exact"/>
              <w:jc w:val="center"/>
              <w:rPr>
                <w:rFonts w:ascii="宋体" w:hAnsi="宋体"/>
                <w:b/>
                <w:color w:val="000000" w:themeColor="text1"/>
                <w:sz w:val="20"/>
                <w:szCs w:val="20"/>
              </w:rPr>
            </w:pPr>
            <w:bookmarkStart w:id="13" w:name="管理者代表"/>
            <w:r>
              <w:rPr>
                <w:rFonts w:ascii="宋体" w:hAnsi="宋体"/>
                <w:b/>
                <w:color w:val="000000" w:themeColor="text1"/>
                <w:sz w:val="20"/>
                <w:szCs w:val="20"/>
              </w:rPr>
              <w:t>余长峰</w:t>
            </w:r>
            <w:bookmarkEnd w:id="13"/>
          </w:p>
        </w:tc>
      </w:tr>
      <w:tr w:rsidR="00F352DF">
        <w:trPr>
          <w:trHeight w:val="470"/>
          <w:jc w:val="center"/>
        </w:trPr>
        <w:tc>
          <w:tcPr>
            <w:tcW w:w="1919" w:type="dxa"/>
            <w:vAlign w:val="center"/>
          </w:tcPr>
          <w:p w:rsidR="00F352DF" w:rsidRDefault="00FB5E9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r>
              <w:rPr>
                <w:rFonts w:ascii="宋体" w:hAnsi="宋体" w:hint="eastAsia"/>
                <w:b/>
                <w:color w:val="000000" w:themeColor="text1"/>
                <w:sz w:val="20"/>
                <w:szCs w:val="20"/>
              </w:rPr>
              <w:t>/</w:t>
            </w:r>
          </w:p>
          <w:p w:rsidR="00F352DF" w:rsidRDefault="00FB5E9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tc>
        <w:tc>
          <w:tcPr>
            <w:tcW w:w="7957" w:type="dxa"/>
            <w:gridSpan w:val="14"/>
          </w:tcPr>
          <w:p w:rsidR="00F352DF" w:rsidRDefault="00FB5E9F">
            <w:pPr>
              <w:spacing w:line="320" w:lineRule="exact"/>
              <w:rPr>
                <w:rFonts w:ascii="宋体" w:hAnsi="宋体"/>
                <w:b/>
                <w:color w:val="000000" w:themeColor="text1"/>
                <w:sz w:val="20"/>
                <w:szCs w:val="20"/>
                <w:u w:val="single"/>
              </w:rPr>
            </w:pPr>
            <w:bookmarkStart w:id="14" w:name="审核范围"/>
            <w:r>
              <w:rPr>
                <w:rFonts w:ascii="宋体" w:hAnsi="宋体"/>
                <w:b/>
                <w:color w:val="000000" w:themeColor="text1"/>
                <w:sz w:val="20"/>
                <w:szCs w:val="20"/>
              </w:rPr>
              <w:t>汽车齿轮及零部件的加工</w:t>
            </w:r>
            <w:bookmarkEnd w:id="14"/>
          </w:p>
        </w:tc>
      </w:tr>
      <w:tr w:rsidR="00F352DF">
        <w:trPr>
          <w:trHeight w:val="606"/>
          <w:jc w:val="center"/>
        </w:trPr>
        <w:tc>
          <w:tcPr>
            <w:tcW w:w="1919" w:type="dxa"/>
            <w:vAlign w:val="center"/>
          </w:tcPr>
          <w:p w:rsidR="00F352DF" w:rsidRDefault="00FB5E9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专业代码</w:t>
            </w:r>
          </w:p>
        </w:tc>
        <w:tc>
          <w:tcPr>
            <w:tcW w:w="3969" w:type="dxa"/>
            <w:gridSpan w:val="4"/>
          </w:tcPr>
          <w:p w:rsidR="00F352DF" w:rsidRDefault="00FB5E9F">
            <w:pPr>
              <w:spacing w:line="320" w:lineRule="exact"/>
              <w:rPr>
                <w:rFonts w:ascii="宋体" w:hAnsi="宋体"/>
                <w:b/>
                <w:color w:val="000000" w:themeColor="text1"/>
                <w:sz w:val="20"/>
                <w:szCs w:val="20"/>
              </w:rPr>
            </w:pPr>
            <w:bookmarkStart w:id="15" w:name="专业代码"/>
            <w:r>
              <w:rPr>
                <w:rFonts w:ascii="宋体" w:hAnsi="宋体"/>
                <w:b/>
                <w:color w:val="000000" w:themeColor="text1"/>
                <w:sz w:val="20"/>
                <w:szCs w:val="20"/>
              </w:rPr>
              <w:t>18.01.05;22.03.02</w:t>
            </w:r>
            <w:bookmarkEnd w:id="15"/>
          </w:p>
        </w:tc>
        <w:tc>
          <w:tcPr>
            <w:tcW w:w="2127" w:type="dxa"/>
            <w:gridSpan w:val="7"/>
            <w:vAlign w:val="center"/>
          </w:tcPr>
          <w:p w:rsidR="00F352DF" w:rsidRDefault="00FB5E9F">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F352DF" w:rsidRDefault="00FB5E9F">
            <w:pPr>
              <w:spacing w:line="320" w:lineRule="exact"/>
              <w:rPr>
                <w:rFonts w:ascii="宋体" w:hAnsi="宋体"/>
                <w:b/>
                <w:color w:val="000000" w:themeColor="text1"/>
                <w:sz w:val="20"/>
                <w:szCs w:val="20"/>
              </w:rPr>
            </w:pPr>
            <w:r>
              <w:rPr>
                <w:rFonts w:ascii="宋体" w:hAnsi="宋体" w:hint="eastAsia"/>
                <w:b/>
                <w:color w:val="000000" w:themeColor="text1"/>
                <w:sz w:val="20"/>
                <w:szCs w:val="20"/>
              </w:rPr>
              <w:t>□是</w:t>
            </w:r>
            <w:r>
              <w:rPr>
                <w:rFonts w:ascii="宋体" w:hAnsi="宋体" w:hint="eastAsia"/>
                <w:b/>
                <w:color w:val="000000" w:themeColor="text1"/>
                <w:sz w:val="20"/>
                <w:szCs w:val="20"/>
              </w:rPr>
              <w:t xml:space="preserve">    </w:t>
            </w:r>
            <w:r>
              <w:rPr>
                <w:rFonts w:ascii="宋体" w:hAnsi="宋体" w:hint="eastAsia"/>
                <w:b/>
                <w:color w:val="000000" w:themeColor="text1"/>
                <w:sz w:val="20"/>
                <w:szCs w:val="20"/>
              </w:rPr>
              <w:t>☑</w:t>
            </w:r>
            <w:r>
              <w:rPr>
                <w:rFonts w:ascii="宋体" w:hAnsi="宋体" w:hint="eastAsia"/>
                <w:b/>
                <w:color w:val="000000" w:themeColor="text1"/>
                <w:sz w:val="20"/>
                <w:szCs w:val="20"/>
              </w:rPr>
              <w:t>否</w:t>
            </w:r>
          </w:p>
        </w:tc>
      </w:tr>
      <w:tr w:rsidR="00F352DF">
        <w:trPr>
          <w:trHeight w:val="564"/>
          <w:jc w:val="center"/>
        </w:trPr>
        <w:tc>
          <w:tcPr>
            <w:tcW w:w="1919" w:type="dxa"/>
            <w:vAlign w:val="center"/>
          </w:tcPr>
          <w:p w:rsidR="00F352DF" w:rsidRDefault="00FB5E9F">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F352DF" w:rsidRDefault="00FB5E9F">
            <w:pPr>
              <w:jc w:val="center"/>
              <w:rPr>
                <w:rFonts w:ascii="宋体" w:hAnsi="宋体"/>
                <w:b/>
                <w:color w:val="000000" w:themeColor="text1"/>
                <w:sz w:val="20"/>
                <w:szCs w:val="20"/>
              </w:rPr>
            </w:pPr>
            <w:bookmarkStart w:id="16" w:name="体系运行时间"/>
            <w:r>
              <w:rPr>
                <w:rFonts w:ascii="宋体" w:hAnsi="宋体"/>
                <w:b/>
                <w:color w:val="000000" w:themeColor="text1"/>
                <w:sz w:val="20"/>
                <w:szCs w:val="20"/>
              </w:rPr>
              <w:t>2019-11-01 0:00:00</w:t>
            </w:r>
            <w:bookmarkEnd w:id="16"/>
          </w:p>
        </w:tc>
        <w:tc>
          <w:tcPr>
            <w:tcW w:w="2403" w:type="dxa"/>
            <w:gridSpan w:val="6"/>
            <w:vAlign w:val="center"/>
          </w:tcPr>
          <w:p w:rsidR="00F352DF" w:rsidRDefault="00FB5E9F">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F352DF" w:rsidRDefault="00F352DF">
            <w:pPr>
              <w:rPr>
                <w:rFonts w:ascii="宋体" w:hAnsi="宋体"/>
                <w:b/>
                <w:color w:val="000000" w:themeColor="text1"/>
                <w:sz w:val="20"/>
                <w:szCs w:val="20"/>
              </w:rPr>
            </w:pPr>
          </w:p>
        </w:tc>
      </w:tr>
      <w:tr w:rsidR="00F352DF">
        <w:trPr>
          <w:cantSplit/>
          <w:trHeight w:val="998"/>
          <w:jc w:val="center"/>
        </w:trPr>
        <w:tc>
          <w:tcPr>
            <w:tcW w:w="1919" w:type="dxa"/>
            <w:vAlign w:val="center"/>
          </w:tcPr>
          <w:p w:rsidR="00F352DF" w:rsidRDefault="00FB5E9F">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F352DF" w:rsidRDefault="00FB5E9F">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F352DF" w:rsidRDefault="00F352DF">
            <w:pPr>
              <w:widowControl/>
              <w:jc w:val="left"/>
              <w:rPr>
                <w:rFonts w:ascii="宋体" w:hAnsi="宋体"/>
                <w:b/>
                <w:color w:val="000000" w:themeColor="text1"/>
                <w:spacing w:val="-20"/>
                <w:sz w:val="20"/>
                <w:szCs w:val="20"/>
              </w:rPr>
            </w:pPr>
          </w:p>
          <w:p w:rsidR="00F352DF" w:rsidRDefault="00FB5E9F">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tc>
      </w:tr>
      <w:tr w:rsidR="00F352DF">
        <w:trPr>
          <w:cantSplit/>
          <w:jc w:val="center"/>
        </w:trPr>
        <w:tc>
          <w:tcPr>
            <w:tcW w:w="1919" w:type="dxa"/>
            <w:vAlign w:val="center"/>
          </w:tcPr>
          <w:p w:rsidR="00F352DF" w:rsidRDefault="00FB5E9F">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F352DF" w:rsidRDefault="00FB5E9F">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F352DF" w:rsidRDefault="00F352DF">
            <w:pPr>
              <w:widowControl/>
              <w:jc w:val="left"/>
              <w:rPr>
                <w:rFonts w:ascii="宋体" w:hAnsi="宋体"/>
                <w:b/>
                <w:color w:val="000000" w:themeColor="text1"/>
                <w:sz w:val="20"/>
                <w:szCs w:val="20"/>
              </w:rPr>
            </w:pPr>
          </w:p>
        </w:tc>
      </w:tr>
    </w:tbl>
    <w:p w:rsidR="00F352DF" w:rsidRDefault="00FB5E9F">
      <w:pPr>
        <w:rPr>
          <w:rFonts w:ascii="宋体" w:hAnsi="宋体"/>
          <w:b/>
          <w:color w:val="000000" w:themeColor="text1"/>
          <w:sz w:val="16"/>
          <w:szCs w:val="16"/>
        </w:rPr>
      </w:pPr>
      <w:r>
        <w:rPr>
          <w:rFonts w:ascii="宋体" w:hAnsi="宋体" w:hint="eastAsia"/>
          <w:b/>
          <w:color w:val="000000" w:themeColor="text1"/>
          <w:sz w:val="26"/>
          <w:szCs w:val="26"/>
        </w:rPr>
        <w:t>五、审核活动综述</w:t>
      </w:r>
    </w:p>
    <w:p w:rsidR="00F352DF" w:rsidRDefault="00FB5E9F">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w:t>
      </w:r>
      <w:r>
        <w:rPr>
          <w:rFonts w:ascii="宋体" w:hAnsi="宋体" w:hint="eastAsia"/>
          <w:b/>
          <w:color w:val="000000" w:themeColor="text1"/>
          <w:spacing w:val="-4"/>
          <w:szCs w:val="21"/>
        </w:rPr>
        <w:t>1</w:t>
      </w:r>
      <w:r>
        <w:rPr>
          <w:rFonts w:ascii="宋体" w:hAnsi="宋体" w:hint="eastAsia"/>
          <w:b/>
          <w:color w:val="000000" w:themeColor="text1"/>
          <w:spacing w:val="-4"/>
          <w:szCs w:val="21"/>
        </w:rPr>
        <w:t>）。</w:t>
      </w:r>
    </w:p>
    <w:p w:rsidR="00F352DF" w:rsidRDefault="00FB5E9F">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7"/>
        <w:tblW w:w="9923" w:type="dxa"/>
        <w:tblInd w:w="-743" w:type="dxa"/>
        <w:tblLayout w:type="fixed"/>
        <w:tblLook w:val="04A0"/>
      </w:tblPr>
      <w:tblGrid>
        <w:gridCol w:w="3119"/>
        <w:gridCol w:w="6804"/>
      </w:tblGrid>
      <w:tr w:rsidR="00F352DF">
        <w:tc>
          <w:tcPr>
            <w:tcW w:w="3119" w:type="dxa"/>
          </w:tcPr>
          <w:p w:rsidR="00F352DF" w:rsidRDefault="00FB5E9F">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F352DF" w:rsidRDefault="00FB5E9F">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F352DF">
        <w:tc>
          <w:tcPr>
            <w:tcW w:w="3119" w:type="dxa"/>
          </w:tcPr>
          <w:p w:rsidR="00F352DF" w:rsidRDefault="00FB5E9F">
            <w:pPr>
              <w:jc w:val="center"/>
              <w:rPr>
                <w:rFonts w:ascii="宋体" w:hAnsi="宋体"/>
                <w:b/>
                <w:color w:val="000000" w:themeColor="text1"/>
                <w:sz w:val="20"/>
                <w:szCs w:val="20"/>
              </w:rPr>
            </w:pPr>
            <w:r>
              <w:rPr>
                <w:rFonts w:ascii="宋体" w:hAnsi="宋体" w:hint="eastAsia"/>
                <w:b/>
                <w:color w:val="000000" w:themeColor="text1"/>
                <w:sz w:val="20"/>
                <w:szCs w:val="20"/>
              </w:rPr>
              <w:t>综合部</w:t>
            </w:r>
          </w:p>
        </w:tc>
        <w:tc>
          <w:tcPr>
            <w:tcW w:w="6804" w:type="dxa"/>
          </w:tcPr>
          <w:p w:rsidR="00F352DF" w:rsidRDefault="00FB5E9F">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方针、目标管理；文件、记录控制程；管理评审；内审管理；人员、部门职能职责和权限；风险识别评价管理；。</w:t>
            </w:r>
          </w:p>
        </w:tc>
      </w:tr>
      <w:tr w:rsidR="00F352DF">
        <w:tc>
          <w:tcPr>
            <w:tcW w:w="3119" w:type="dxa"/>
          </w:tcPr>
          <w:p w:rsidR="00F352DF" w:rsidRDefault="00FB5E9F">
            <w:pPr>
              <w:jc w:val="center"/>
              <w:rPr>
                <w:rFonts w:ascii="宋体" w:hAnsi="宋体"/>
                <w:b/>
                <w:color w:val="000000" w:themeColor="text1"/>
                <w:sz w:val="20"/>
                <w:szCs w:val="20"/>
              </w:rPr>
            </w:pPr>
            <w:r>
              <w:rPr>
                <w:rFonts w:ascii="宋体" w:hAnsi="宋体" w:hint="eastAsia"/>
                <w:b/>
                <w:color w:val="000000" w:themeColor="text1"/>
                <w:sz w:val="20"/>
                <w:szCs w:val="20"/>
              </w:rPr>
              <w:t>生</w:t>
            </w:r>
            <w:r>
              <w:rPr>
                <w:rFonts w:ascii="宋体" w:hAnsi="宋体" w:hint="eastAsia"/>
                <w:b/>
                <w:color w:val="000000" w:themeColor="text1"/>
                <w:sz w:val="20"/>
                <w:szCs w:val="20"/>
              </w:rPr>
              <w:t>产</w:t>
            </w:r>
            <w:r>
              <w:rPr>
                <w:rFonts w:ascii="宋体" w:hAnsi="宋体" w:hint="eastAsia"/>
                <w:b/>
                <w:color w:val="000000" w:themeColor="text1"/>
                <w:sz w:val="20"/>
                <w:szCs w:val="20"/>
              </w:rPr>
              <w:t>部</w:t>
            </w:r>
          </w:p>
        </w:tc>
        <w:tc>
          <w:tcPr>
            <w:tcW w:w="6804" w:type="dxa"/>
          </w:tcPr>
          <w:p w:rsidR="00F352DF" w:rsidRDefault="00FB5E9F">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不合格品控制；纠正和预防措施控制；策划管理；过程监控管理；产品验收管理；监视和测量设备管理；服务过程管理；设备设施管理</w:t>
            </w:r>
          </w:p>
        </w:tc>
      </w:tr>
      <w:tr w:rsidR="00F352DF">
        <w:tc>
          <w:tcPr>
            <w:tcW w:w="3119" w:type="dxa"/>
          </w:tcPr>
          <w:p w:rsidR="00F352DF" w:rsidRDefault="00FB5E9F">
            <w:pPr>
              <w:jc w:val="center"/>
              <w:rPr>
                <w:rFonts w:ascii="宋体" w:hAnsi="宋体"/>
                <w:b/>
                <w:color w:val="000000" w:themeColor="text1"/>
                <w:sz w:val="20"/>
                <w:szCs w:val="20"/>
              </w:rPr>
            </w:pPr>
            <w:r>
              <w:rPr>
                <w:rFonts w:ascii="宋体" w:hAnsi="宋体" w:hint="eastAsia"/>
                <w:b/>
                <w:color w:val="000000" w:themeColor="text1"/>
                <w:sz w:val="20"/>
                <w:szCs w:val="20"/>
              </w:rPr>
              <w:t>供销部</w:t>
            </w:r>
          </w:p>
        </w:tc>
        <w:tc>
          <w:tcPr>
            <w:tcW w:w="6804" w:type="dxa"/>
          </w:tcPr>
          <w:p w:rsidR="00F352DF" w:rsidRDefault="00FB5E9F">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合同管理；采购管理；</w:t>
            </w:r>
          </w:p>
        </w:tc>
      </w:tr>
      <w:tr w:rsidR="00F352DF">
        <w:tc>
          <w:tcPr>
            <w:tcW w:w="3119" w:type="dxa"/>
          </w:tcPr>
          <w:p w:rsidR="00F352DF" w:rsidRDefault="00F352DF">
            <w:pPr>
              <w:jc w:val="center"/>
              <w:rPr>
                <w:rFonts w:ascii="宋体" w:hAnsi="宋体"/>
                <w:b/>
                <w:color w:val="000000" w:themeColor="text1"/>
                <w:sz w:val="20"/>
                <w:szCs w:val="20"/>
              </w:rPr>
            </w:pPr>
          </w:p>
        </w:tc>
        <w:tc>
          <w:tcPr>
            <w:tcW w:w="6804" w:type="dxa"/>
          </w:tcPr>
          <w:p w:rsidR="00F352DF" w:rsidRDefault="00F352DF">
            <w:pPr>
              <w:jc w:val="left"/>
              <w:rPr>
                <w:rFonts w:ascii="宋体" w:hAnsi="宋体"/>
                <w:b/>
                <w:color w:val="000000" w:themeColor="text1"/>
                <w:spacing w:val="-20"/>
                <w:sz w:val="20"/>
                <w:szCs w:val="20"/>
                <w:u w:val="single"/>
              </w:rPr>
            </w:pPr>
          </w:p>
        </w:tc>
      </w:tr>
      <w:tr w:rsidR="00F352DF">
        <w:tc>
          <w:tcPr>
            <w:tcW w:w="3119" w:type="dxa"/>
          </w:tcPr>
          <w:p w:rsidR="00F352DF" w:rsidRDefault="00F352DF">
            <w:pPr>
              <w:rPr>
                <w:rFonts w:ascii="宋体" w:hAnsi="宋体"/>
                <w:b/>
                <w:color w:val="000000" w:themeColor="text1"/>
                <w:szCs w:val="21"/>
              </w:rPr>
            </w:pPr>
          </w:p>
        </w:tc>
        <w:tc>
          <w:tcPr>
            <w:tcW w:w="6804" w:type="dxa"/>
          </w:tcPr>
          <w:p w:rsidR="00F352DF" w:rsidRDefault="00F352DF">
            <w:pPr>
              <w:rPr>
                <w:rFonts w:ascii="宋体" w:hAnsi="宋体"/>
                <w:b/>
                <w:color w:val="000000" w:themeColor="text1"/>
                <w:spacing w:val="-20"/>
                <w:szCs w:val="21"/>
                <w:u w:val="single"/>
              </w:rPr>
            </w:pPr>
          </w:p>
        </w:tc>
      </w:tr>
    </w:tbl>
    <w:p w:rsidR="00F352DF" w:rsidRDefault="00FB5E9F">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w:t>
      </w:r>
      <w:r>
        <w:rPr>
          <w:rFonts w:ascii="宋体" w:hAnsi="宋体" w:hint="eastAsia"/>
          <w:b/>
          <w:color w:val="000000" w:themeColor="text1"/>
          <w:szCs w:val="21"/>
        </w:rPr>
        <w:t>/</w:t>
      </w:r>
      <w:r>
        <w:rPr>
          <w:rFonts w:ascii="宋体" w:hAnsi="宋体" w:hint="eastAsia"/>
          <w:b/>
          <w:color w:val="000000" w:themeColor="text1"/>
          <w:szCs w:val="21"/>
        </w:rPr>
        <w:t>流动场所信息</w:t>
      </w:r>
    </w:p>
    <w:p w:rsidR="00F352DF" w:rsidRDefault="00F352DF">
      <w:pPr>
        <w:ind w:leftChars="-337" w:left="-273" w:hangingChars="271" w:hanging="435"/>
        <w:rPr>
          <w:rFonts w:hAnsi="宋体"/>
          <w:b/>
          <w:color w:val="000000" w:themeColor="text1"/>
          <w:sz w:val="16"/>
          <w:szCs w:val="16"/>
        </w:rPr>
      </w:pPr>
    </w:p>
    <w:tbl>
      <w:tblPr>
        <w:tblStyle w:val="a7"/>
        <w:tblW w:w="9923" w:type="dxa"/>
        <w:tblInd w:w="-743" w:type="dxa"/>
        <w:tblLayout w:type="fixed"/>
        <w:tblLook w:val="04A0"/>
      </w:tblPr>
      <w:tblGrid>
        <w:gridCol w:w="3119"/>
        <w:gridCol w:w="3249"/>
        <w:gridCol w:w="3555"/>
      </w:tblGrid>
      <w:tr w:rsidR="00F352DF">
        <w:tc>
          <w:tcPr>
            <w:tcW w:w="3119" w:type="dxa"/>
          </w:tcPr>
          <w:p w:rsidR="00F352DF" w:rsidRDefault="00FB5E9F">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F352DF" w:rsidRDefault="00FB5E9F">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F352DF" w:rsidRDefault="00FB5E9F">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F352DF">
        <w:tc>
          <w:tcPr>
            <w:tcW w:w="3119" w:type="dxa"/>
          </w:tcPr>
          <w:p w:rsidR="00F352DF" w:rsidRDefault="00F352DF">
            <w:pPr>
              <w:jc w:val="center"/>
              <w:rPr>
                <w:rFonts w:ascii="宋体" w:hAnsi="宋体"/>
                <w:b/>
                <w:color w:val="000000" w:themeColor="text1"/>
                <w:sz w:val="20"/>
                <w:szCs w:val="20"/>
              </w:rPr>
            </w:pPr>
          </w:p>
        </w:tc>
        <w:tc>
          <w:tcPr>
            <w:tcW w:w="3249" w:type="dxa"/>
          </w:tcPr>
          <w:p w:rsidR="00F352DF" w:rsidRDefault="00F352DF">
            <w:pPr>
              <w:jc w:val="center"/>
              <w:rPr>
                <w:rFonts w:ascii="宋体" w:hAnsi="宋体"/>
                <w:b/>
                <w:color w:val="000000" w:themeColor="text1"/>
                <w:spacing w:val="-20"/>
                <w:sz w:val="20"/>
                <w:szCs w:val="20"/>
                <w:u w:val="single"/>
              </w:rPr>
            </w:pPr>
          </w:p>
        </w:tc>
        <w:tc>
          <w:tcPr>
            <w:tcW w:w="3555" w:type="dxa"/>
          </w:tcPr>
          <w:p w:rsidR="00F352DF" w:rsidRDefault="00F352DF">
            <w:pPr>
              <w:jc w:val="center"/>
              <w:rPr>
                <w:rFonts w:ascii="宋体" w:hAnsi="宋体"/>
                <w:b/>
                <w:color w:val="000000" w:themeColor="text1"/>
                <w:spacing w:val="-20"/>
                <w:sz w:val="20"/>
                <w:szCs w:val="20"/>
                <w:u w:val="single"/>
              </w:rPr>
            </w:pPr>
          </w:p>
        </w:tc>
      </w:tr>
      <w:tr w:rsidR="00F352DF">
        <w:tc>
          <w:tcPr>
            <w:tcW w:w="3119" w:type="dxa"/>
          </w:tcPr>
          <w:p w:rsidR="00F352DF" w:rsidRDefault="00F352DF">
            <w:pPr>
              <w:jc w:val="center"/>
              <w:rPr>
                <w:rFonts w:ascii="宋体" w:hAnsi="宋体"/>
                <w:b/>
                <w:color w:val="000000" w:themeColor="text1"/>
                <w:sz w:val="20"/>
                <w:szCs w:val="20"/>
              </w:rPr>
            </w:pPr>
          </w:p>
        </w:tc>
        <w:tc>
          <w:tcPr>
            <w:tcW w:w="3249" w:type="dxa"/>
          </w:tcPr>
          <w:p w:rsidR="00F352DF" w:rsidRDefault="00F352DF">
            <w:pPr>
              <w:jc w:val="center"/>
              <w:rPr>
                <w:rFonts w:ascii="宋体" w:hAnsi="宋体"/>
                <w:b/>
                <w:color w:val="000000" w:themeColor="text1"/>
                <w:spacing w:val="-20"/>
                <w:sz w:val="20"/>
                <w:szCs w:val="20"/>
                <w:u w:val="single"/>
              </w:rPr>
            </w:pPr>
          </w:p>
        </w:tc>
        <w:tc>
          <w:tcPr>
            <w:tcW w:w="3555" w:type="dxa"/>
          </w:tcPr>
          <w:p w:rsidR="00F352DF" w:rsidRDefault="00F352DF">
            <w:pPr>
              <w:jc w:val="center"/>
              <w:rPr>
                <w:rFonts w:ascii="宋体" w:hAnsi="宋体"/>
                <w:b/>
                <w:color w:val="000000" w:themeColor="text1"/>
                <w:spacing w:val="-20"/>
                <w:sz w:val="20"/>
                <w:szCs w:val="20"/>
                <w:u w:val="single"/>
              </w:rPr>
            </w:pPr>
          </w:p>
        </w:tc>
      </w:tr>
      <w:tr w:rsidR="00F352DF">
        <w:tc>
          <w:tcPr>
            <w:tcW w:w="3119" w:type="dxa"/>
          </w:tcPr>
          <w:p w:rsidR="00F352DF" w:rsidRDefault="00F352DF">
            <w:pPr>
              <w:jc w:val="center"/>
              <w:rPr>
                <w:rFonts w:ascii="宋体" w:hAnsi="宋体"/>
                <w:b/>
                <w:color w:val="000000" w:themeColor="text1"/>
                <w:sz w:val="20"/>
                <w:szCs w:val="20"/>
              </w:rPr>
            </w:pPr>
          </w:p>
        </w:tc>
        <w:tc>
          <w:tcPr>
            <w:tcW w:w="3249" w:type="dxa"/>
          </w:tcPr>
          <w:p w:rsidR="00F352DF" w:rsidRDefault="00F352DF">
            <w:pPr>
              <w:jc w:val="center"/>
              <w:rPr>
                <w:rFonts w:ascii="宋体" w:hAnsi="宋体"/>
                <w:b/>
                <w:color w:val="000000" w:themeColor="text1"/>
                <w:spacing w:val="-20"/>
                <w:sz w:val="20"/>
                <w:szCs w:val="20"/>
                <w:u w:val="single"/>
              </w:rPr>
            </w:pPr>
          </w:p>
        </w:tc>
        <w:tc>
          <w:tcPr>
            <w:tcW w:w="3555" w:type="dxa"/>
          </w:tcPr>
          <w:p w:rsidR="00F352DF" w:rsidRDefault="00F352DF">
            <w:pPr>
              <w:jc w:val="center"/>
              <w:rPr>
                <w:rFonts w:ascii="宋体" w:hAnsi="宋体"/>
                <w:b/>
                <w:color w:val="000000" w:themeColor="text1"/>
                <w:spacing w:val="-20"/>
                <w:sz w:val="20"/>
                <w:szCs w:val="20"/>
                <w:u w:val="single"/>
              </w:rPr>
            </w:pPr>
          </w:p>
        </w:tc>
      </w:tr>
    </w:tbl>
    <w:p w:rsidR="00F352DF" w:rsidRDefault="00FB5E9F">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tbl>
      <w:tblPr>
        <w:tblStyle w:val="a7"/>
        <w:tblW w:w="10035" w:type="dxa"/>
        <w:tblInd w:w="-855" w:type="dxa"/>
        <w:tblLayout w:type="fixed"/>
        <w:tblLook w:val="04A0"/>
      </w:tblPr>
      <w:tblGrid>
        <w:gridCol w:w="1976"/>
        <w:gridCol w:w="1120"/>
        <w:gridCol w:w="626"/>
        <w:gridCol w:w="6313"/>
      </w:tblGrid>
      <w:tr w:rsidR="00F352DF">
        <w:tc>
          <w:tcPr>
            <w:tcW w:w="1976" w:type="dxa"/>
          </w:tcPr>
          <w:p w:rsidR="00F352DF" w:rsidRDefault="00FB5E9F">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F352DF" w:rsidRDefault="00FB5E9F">
            <w:pPr>
              <w:rPr>
                <w:b/>
                <w:color w:val="000000" w:themeColor="text1"/>
                <w:sz w:val="20"/>
                <w:szCs w:val="20"/>
              </w:rPr>
            </w:pPr>
            <w:r>
              <w:rPr>
                <w:rFonts w:hint="eastAsia"/>
                <w:b/>
                <w:color w:val="000000" w:themeColor="text1"/>
                <w:sz w:val="20"/>
                <w:szCs w:val="20"/>
              </w:rPr>
              <w:t>服务名称</w:t>
            </w:r>
          </w:p>
        </w:tc>
        <w:tc>
          <w:tcPr>
            <w:tcW w:w="1120" w:type="dxa"/>
          </w:tcPr>
          <w:p w:rsidR="00F352DF" w:rsidRDefault="00FB5E9F">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F352DF" w:rsidRDefault="00FB5E9F">
            <w:pPr>
              <w:rPr>
                <w:b/>
                <w:color w:val="000000" w:themeColor="text1"/>
                <w:sz w:val="20"/>
                <w:szCs w:val="20"/>
              </w:rPr>
            </w:pPr>
            <w:r>
              <w:rPr>
                <w:rFonts w:hint="eastAsia"/>
                <w:b/>
                <w:color w:val="000000" w:themeColor="text1"/>
                <w:sz w:val="20"/>
                <w:szCs w:val="20"/>
              </w:rPr>
              <w:t>服务类型</w:t>
            </w:r>
          </w:p>
        </w:tc>
        <w:tc>
          <w:tcPr>
            <w:tcW w:w="626" w:type="dxa"/>
          </w:tcPr>
          <w:p w:rsidR="00F352DF" w:rsidRDefault="00FB5E9F">
            <w:pPr>
              <w:rPr>
                <w:b/>
                <w:color w:val="000000" w:themeColor="text1"/>
                <w:sz w:val="20"/>
                <w:szCs w:val="20"/>
              </w:rPr>
            </w:pPr>
            <w:r>
              <w:rPr>
                <w:rFonts w:hint="eastAsia"/>
                <w:b/>
                <w:color w:val="000000" w:themeColor="text1"/>
                <w:sz w:val="20"/>
                <w:szCs w:val="20"/>
              </w:rPr>
              <w:t>规格</w:t>
            </w:r>
          </w:p>
        </w:tc>
        <w:tc>
          <w:tcPr>
            <w:tcW w:w="6313" w:type="dxa"/>
          </w:tcPr>
          <w:p w:rsidR="00F352DF" w:rsidRDefault="00FB5E9F">
            <w:pPr>
              <w:rPr>
                <w:b/>
                <w:color w:val="000000" w:themeColor="text1"/>
                <w:sz w:val="20"/>
                <w:szCs w:val="20"/>
              </w:rPr>
            </w:pPr>
            <w:r>
              <w:rPr>
                <w:rFonts w:hint="eastAsia"/>
                <w:b/>
                <w:color w:val="000000" w:themeColor="text1"/>
                <w:sz w:val="20"/>
                <w:szCs w:val="20"/>
              </w:rPr>
              <w:t>执行标准</w:t>
            </w:r>
          </w:p>
        </w:tc>
      </w:tr>
      <w:tr w:rsidR="00F352DF">
        <w:tc>
          <w:tcPr>
            <w:tcW w:w="1976" w:type="dxa"/>
          </w:tcPr>
          <w:p w:rsidR="00F352DF" w:rsidRDefault="00FB5E9F">
            <w:pPr>
              <w:spacing w:line="0" w:lineRule="atLeast"/>
              <w:jc w:val="left"/>
              <w:rPr>
                <w:b/>
                <w:color w:val="FF0000"/>
                <w:sz w:val="20"/>
                <w:szCs w:val="20"/>
              </w:rPr>
            </w:pPr>
            <w:r>
              <w:rPr>
                <w:rFonts w:ascii="宋体" w:hAnsi="宋体"/>
                <w:b/>
                <w:color w:val="000000" w:themeColor="text1"/>
                <w:sz w:val="20"/>
                <w:szCs w:val="20"/>
              </w:rPr>
              <w:t>汽车齿轮及零部件的加工</w:t>
            </w:r>
          </w:p>
        </w:tc>
        <w:tc>
          <w:tcPr>
            <w:tcW w:w="1120" w:type="dxa"/>
          </w:tcPr>
          <w:p w:rsidR="00F352DF" w:rsidRDefault="00F352DF">
            <w:pPr>
              <w:rPr>
                <w:b/>
                <w:sz w:val="20"/>
                <w:szCs w:val="20"/>
              </w:rPr>
            </w:pPr>
          </w:p>
        </w:tc>
        <w:tc>
          <w:tcPr>
            <w:tcW w:w="626" w:type="dxa"/>
          </w:tcPr>
          <w:p w:rsidR="00F352DF" w:rsidRDefault="00F352DF">
            <w:pPr>
              <w:rPr>
                <w:b/>
                <w:color w:val="000000" w:themeColor="text1"/>
                <w:sz w:val="20"/>
                <w:szCs w:val="20"/>
              </w:rPr>
            </w:pPr>
          </w:p>
        </w:tc>
        <w:tc>
          <w:tcPr>
            <w:tcW w:w="6313" w:type="dxa"/>
          </w:tcPr>
          <w:p w:rsidR="00F352DF" w:rsidRPr="00C57F02" w:rsidRDefault="00FB5E9F">
            <w:pPr>
              <w:widowControl/>
              <w:spacing w:line="400" w:lineRule="exact"/>
              <w:rPr>
                <w:b/>
                <w:sz w:val="20"/>
                <w:szCs w:val="20"/>
              </w:rPr>
            </w:pPr>
            <w:r w:rsidRPr="00C57F02">
              <w:rPr>
                <w:rFonts w:ascii="宋体" w:hAnsi="宋体" w:hint="eastAsia"/>
                <w:szCs w:val="21"/>
              </w:rPr>
              <w:t>汽车渗碳齿轮金相检验</w:t>
            </w:r>
            <w:r w:rsidRPr="00C57F02">
              <w:rPr>
                <w:rFonts w:ascii="宋体" w:hAnsi="宋体" w:hint="eastAsia"/>
                <w:szCs w:val="21"/>
              </w:rPr>
              <w:t>QC/262</w:t>
            </w:r>
            <w:r w:rsidRPr="00C57F02">
              <w:rPr>
                <w:rFonts w:ascii="宋体" w:hAnsi="宋体" w:hint="eastAsia"/>
                <w:szCs w:val="21"/>
              </w:rPr>
              <w:t>－</w:t>
            </w:r>
            <w:r w:rsidRPr="00C57F02">
              <w:rPr>
                <w:rFonts w:ascii="宋体" w:hAnsi="宋体" w:hint="eastAsia"/>
                <w:szCs w:val="21"/>
              </w:rPr>
              <w:t>1999</w:t>
            </w:r>
            <w:r w:rsidRPr="00C57F02">
              <w:rPr>
                <w:rFonts w:ascii="宋体" w:hAnsi="宋体" w:hint="eastAsia"/>
                <w:szCs w:val="21"/>
              </w:rPr>
              <w:t>、</w:t>
            </w:r>
            <w:r w:rsidRPr="00C57F02">
              <w:rPr>
                <w:rFonts w:ascii="宋体" w:hAnsi="宋体" w:hint="eastAsia"/>
                <w:szCs w:val="21"/>
              </w:rPr>
              <w:t>切削加工通用工艺守则 齿轮加工</w:t>
            </w:r>
            <w:r w:rsidRPr="00C57F02">
              <w:rPr>
                <w:rFonts w:ascii="宋体" w:hAnsi="宋体" w:hint="eastAsia"/>
                <w:szCs w:val="21"/>
              </w:rPr>
              <w:t>JB-T 9168.11-1998</w:t>
            </w:r>
          </w:p>
        </w:tc>
      </w:tr>
    </w:tbl>
    <w:p w:rsidR="00F352DF" w:rsidRDefault="00F352DF">
      <w:pPr>
        <w:ind w:leftChars="-337" w:left="-137" w:hangingChars="271" w:hanging="571"/>
        <w:rPr>
          <w:b/>
          <w:color w:val="000000" w:themeColor="text1"/>
          <w:szCs w:val="21"/>
          <w:u w:val="single"/>
        </w:rPr>
      </w:pPr>
    </w:p>
    <w:p w:rsidR="00F352DF" w:rsidRDefault="00FB5E9F">
      <w:pPr>
        <w:spacing w:line="360" w:lineRule="auto"/>
        <w:ind w:leftChars="-337" w:left="-137" w:hangingChars="271" w:hanging="571"/>
        <w:rPr>
          <w:b/>
          <w:color w:val="000000" w:themeColor="text1"/>
          <w:szCs w:val="21"/>
        </w:rPr>
      </w:pPr>
      <w:r>
        <w:rPr>
          <w:rFonts w:hint="eastAsia"/>
          <w:b/>
          <w:color w:val="000000" w:themeColor="text1"/>
          <w:szCs w:val="21"/>
        </w:rPr>
        <w:t xml:space="preserve">5. </w:t>
      </w:r>
      <w:r>
        <w:rPr>
          <w:rFonts w:hint="eastAsia"/>
          <w:b/>
          <w:color w:val="000000" w:themeColor="text1"/>
          <w:szCs w:val="21"/>
        </w:rPr>
        <w:t>本次审核覆盖时期：</w:t>
      </w:r>
    </w:p>
    <w:p w:rsidR="00F352DF" w:rsidRDefault="00FB5E9F">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hint="eastAsia"/>
          <w:b/>
          <w:color w:val="000000" w:themeColor="text1"/>
          <w:spacing w:val="-10"/>
          <w:szCs w:val="21"/>
        </w:rPr>
        <w:t xml:space="preserve"> </w:t>
      </w:r>
      <w:r>
        <w:rPr>
          <w:rFonts w:hint="eastAsia"/>
          <w:b/>
          <w:color w:val="000000" w:themeColor="text1"/>
          <w:spacing w:val="-10"/>
          <w:szCs w:val="21"/>
        </w:rPr>
        <w:t>体系运行时间</w:t>
      </w:r>
      <w:r>
        <w:rPr>
          <w:rFonts w:hint="eastAsia"/>
          <w:b/>
          <w:color w:val="000000" w:themeColor="text1"/>
          <w:spacing w:val="-10"/>
          <w:szCs w:val="21"/>
          <w:u w:val="single"/>
        </w:rPr>
        <w:t xml:space="preserve"> 201</w:t>
      </w:r>
      <w:r>
        <w:rPr>
          <w:rFonts w:hint="eastAsia"/>
          <w:b/>
          <w:color w:val="000000" w:themeColor="text1"/>
          <w:spacing w:val="-10"/>
          <w:szCs w:val="21"/>
          <w:u w:val="single"/>
        </w:rPr>
        <w:t>9</w:t>
      </w:r>
      <w:r>
        <w:rPr>
          <w:rFonts w:hint="eastAsia"/>
          <w:b/>
          <w:color w:val="000000" w:themeColor="text1"/>
          <w:spacing w:val="-10"/>
          <w:szCs w:val="21"/>
        </w:rPr>
        <w:t>年</w:t>
      </w:r>
      <w:r>
        <w:rPr>
          <w:rFonts w:hint="eastAsia"/>
          <w:b/>
          <w:color w:val="000000" w:themeColor="text1"/>
          <w:spacing w:val="-10"/>
          <w:szCs w:val="21"/>
          <w:u w:val="single"/>
        </w:rPr>
        <w:t>11</w:t>
      </w:r>
      <w:r>
        <w:rPr>
          <w:rFonts w:hint="eastAsia"/>
          <w:b/>
          <w:color w:val="000000" w:themeColor="text1"/>
          <w:spacing w:val="-10"/>
          <w:szCs w:val="21"/>
        </w:rPr>
        <w:t>月</w:t>
      </w:r>
      <w:bookmarkStart w:id="17" w:name="OLE_LINK1"/>
      <w:r>
        <w:rPr>
          <w:rFonts w:hint="eastAsia"/>
          <w:b/>
          <w:color w:val="000000" w:themeColor="text1"/>
          <w:spacing w:val="-10"/>
          <w:szCs w:val="21"/>
        </w:rPr>
        <w:t>01</w:t>
      </w:r>
      <w:r>
        <w:rPr>
          <w:rFonts w:hint="eastAsia"/>
          <w:b/>
          <w:color w:val="000000" w:themeColor="text1"/>
          <w:spacing w:val="-10"/>
          <w:szCs w:val="21"/>
        </w:rPr>
        <w:t>日</w:t>
      </w:r>
      <w:bookmarkEnd w:id="17"/>
      <w:r>
        <w:rPr>
          <w:rFonts w:hint="eastAsia"/>
          <w:b/>
          <w:color w:val="000000" w:themeColor="text1"/>
          <w:spacing w:val="-10"/>
          <w:szCs w:val="21"/>
        </w:rPr>
        <w:t>至</w:t>
      </w:r>
      <w:r>
        <w:rPr>
          <w:rFonts w:hint="eastAsia"/>
          <w:b/>
          <w:color w:val="000000" w:themeColor="text1"/>
          <w:spacing w:val="-10"/>
          <w:szCs w:val="21"/>
          <w:u w:val="single"/>
        </w:rPr>
        <w:t xml:space="preserve">  20</w:t>
      </w:r>
      <w:r>
        <w:rPr>
          <w:rFonts w:hint="eastAsia"/>
          <w:b/>
          <w:color w:val="000000" w:themeColor="text1"/>
          <w:spacing w:val="-10"/>
          <w:szCs w:val="21"/>
          <w:u w:val="single"/>
        </w:rPr>
        <w:t>20</w:t>
      </w:r>
      <w:r>
        <w:rPr>
          <w:rFonts w:hint="eastAsia"/>
          <w:b/>
          <w:color w:val="000000" w:themeColor="text1"/>
          <w:spacing w:val="-10"/>
          <w:szCs w:val="21"/>
        </w:rPr>
        <w:t>年</w:t>
      </w:r>
      <w:r>
        <w:rPr>
          <w:rFonts w:hint="eastAsia"/>
          <w:b/>
          <w:color w:val="000000" w:themeColor="text1"/>
          <w:spacing w:val="-10"/>
          <w:szCs w:val="21"/>
          <w:u w:val="single"/>
        </w:rPr>
        <w:t>3</w:t>
      </w:r>
      <w:r>
        <w:rPr>
          <w:rFonts w:hint="eastAsia"/>
          <w:b/>
          <w:color w:val="000000" w:themeColor="text1"/>
          <w:spacing w:val="-10"/>
          <w:szCs w:val="21"/>
        </w:rPr>
        <w:t>月</w:t>
      </w:r>
      <w:r w:rsidR="00C57F02">
        <w:rPr>
          <w:rFonts w:hint="eastAsia"/>
          <w:b/>
          <w:color w:val="000000" w:themeColor="text1"/>
          <w:spacing w:val="-10"/>
          <w:szCs w:val="21"/>
          <w:u w:val="single"/>
        </w:rPr>
        <w:t>3</w:t>
      </w:r>
      <w:r>
        <w:rPr>
          <w:rFonts w:hint="eastAsia"/>
          <w:b/>
          <w:color w:val="000000" w:themeColor="text1"/>
          <w:spacing w:val="-10"/>
          <w:szCs w:val="21"/>
        </w:rPr>
        <w:t>日。</w:t>
      </w:r>
    </w:p>
    <w:p w:rsidR="00F352DF" w:rsidRDefault="00FB5E9F">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w:t>
      </w:r>
      <w:r>
        <w:rPr>
          <w:rFonts w:hint="eastAsia"/>
          <w:b/>
          <w:color w:val="000000" w:themeColor="text1"/>
          <w:spacing w:val="-10"/>
          <w:szCs w:val="21"/>
        </w:rPr>
        <w:t xml:space="preserve">  </w:t>
      </w:r>
      <w:r>
        <w:rPr>
          <w:rFonts w:hint="eastAsia"/>
          <w:b/>
          <w:color w:val="000000" w:themeColor="text1"/>
          <w:spacing w:val="-10"/>
          <w:szCs w:val="21"/>
        </w:rPr>
        <w:t>年月日（再认证填写）</w:t>
      </w:r>
    </w:p>
    <w:p w:rsidR="00F352DF" w:rsidRDefault="00FB5E9F">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F352DF" w:rsidRDefault="00FB5E9F">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lastRenderedPageBreak/>
        <w:t>☑</w:t>
      </w:r>
      <w:r>
        <w:rPr>
          <w:rFonts w:ascii="宋体" w:hAnsi="宋体" w:hint="eastAsia"/>
          <w:b/>
          <w:color w:val="000000" w:themeColor="text1"/>
          <w:szCs w:val="21"/>
        </w:rPr>
        <w:t>已完成审核计划的全部工作</w:t>
      </w:r>
    </w:p>
    <w:p w:rsidR="00F352DF" w:rsidRDefault="00FB5E9F">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F352DF" w:rsidRDefault="00FB5E9F">
      <w:pPr>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r>
        <w:rPr>
          <w:rFonts w:ascii="宋体" w:hAnsi="宋体" w:hint="eastAsia"/>
          <w:b/>
          <w:color w:val="000000" w:themeColor="text1"/>
          <w:szCs w:val="21"/>
        </w:rPr>
        <w:t>:</w:t>
      </w:r>
    </w:p>
    <w:p w:rsidR="00F352DF" w:rsidRDefault="00FB5E9F">
      <w:pPr>
        <w:spacing w:line="360" w:lineRule="auto"/>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F352DF">
        <w:trPr>
          <w:cantSplit/>
          <w:trHeight w:val="690"/>
          <w:jc w:val="center"/>
        </w:trPr>
        <w:tc>
          <w:tcPr>
            <w:tcW w:w="720" w:type="dxa"/>
            <w:vMerge w:val="restart"/>
            <w:textDirection w:val="tbRlV"/>
            <w:vAlign w:val="center"/>
          </w:tcPr>
          <w:p w:rsidR="00F352DF" w:rsidRDefault="00FB5E9F">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z w:val="20"/>
                <w:szCs w:val="20"/>
              </w:rPr>
              <w:t>一</w:t>
            </w:r>
            <w:r>
              <w:rPr>
                <w:rFonts w:ascii="宋体" w:hAnsi="宋体" w:hint="eastAsia"/>
                <w:b/>
                <w:color w:val="000000" w:themeColor="text1"/>
                <w:sz w:val="20"/>
                <w:szCs w:val="20"/>
              </w:rPr>
              <w:t>)</w:t>
            </w:r>
            <w:r>
              <w:rPr>
                <w:rFonts w:ascii="宋体" w:hAnsi="宋体" w:hint="eastAsia"/>
                <w:b/>
                <w:color w:val="000000" w:themeColor="text1"/>
                <w:sz w:val="20"/>
                <w:szCs w:val="20"/>
              </w:rPr>
              <w:t>策划的充分与合理性</w:t>
            </w:r>
          </w:p>
        </w:tc>
        <w:tc>
          <w:tcPr>
            <w:tcW w:w="9198" w:type="dxa"/>
          </w:tcPr>
          <w:p w:rsidR="00F352DF" w:rsidRDefault="00FB5E9F">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F352DF" w:rsidRDefault="00FB5E9F">
            <w:pPr>
              <w:spacing w:line="240" w:lineRule="exact"/>
              <w:rPr>
                <w:b/>
                <w:color w:val="000000" w:themeColor="text1"/>
                <w:sz w:val="20"/>
                <w:szCs w:val="20"/>
              </w:rPr>
            </w:pPr>
            <w:r>
              <w:rPr>
                <w:rFonts w:ascii="宋体" w:hAnsi="宋体" w:hint="eastAsia"/>
                <w:color w:val="000000" w:themeColor="text1"/>
              </w:rPr>
              <w:t>组织对内外部因素、相关方需求和期望进行了充分的识别，策划和实施有效。组织确定了体系的边界，基本适用。管理体系全条款适用</w:t>
            </w:r>
            <w:r>
              <w:rPr>
                <w:rFonts w:ascii="华文楷体" w:eastAsia="华文楷体" w:hAnsi="华文楷体" w:hint="eastAsia"/>
                <w:bCs/>
                <w:iCs/>
              </w:rPr>
              <w:t>。</w:t>
            </w:r>
          </w:p>
        </w:tc>
      </w:tr>
      <w:tr w:rsidR="00F352DF">
        <w:trPr>
          <w:cantSplit/>
          <w:trHeight w:val="1417"/>
          <w:jc w:val="center"/>
        </w:trPr>
        <w:tc>
          <w:tcPr>
            <w:tcW w:w="720" w:type="dxa"/>
            <w:vMerge/>
            <w:textDirection w:val="tbRlV"/>
            <w:vAlign w:val="center"/>
          </w:tcPr>
          <w:p w:rsidR="00F352DF" w:rsidRDefault="00F352DF">
            <w:pPr>
              <w:spacing w:line="240" w:lineRule="exact"/>
              <w:ind w:left="201" w:right="113" w:hangingChars="100" w:hanging="201"/>
              <w:jc w:val="center"/>
              <w:rPr>
                <w:rFonts w:ascii="宋体" w:hAnsi="宋体"/>
                <w:b/>
                <w:color w:val="000000" w:themeColor="text1"/>
                <w:sz w:val="20"/>
                <w:szCs w:val="20"/>
              </w:rPr>
            </w:pPr>
          </w:p>
        </w:tc>
        <w:tc>
          <w:tcPr>
            <w:tcW w:w="9198" w:type="dxa"/>
          </w:tcPr>
          <w:p w:rsidR="00F352DF" w:rsidRDefault="00FB5E9F">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p w:rsidR="00F352DF" w:rsidRDefault="00FB5E9F">
            <w:pPr>
              <w:spacing w:line="240" w:lineRule="exact"/>
              <w:ind w:firstLineChars="200" w:firstLine="420"/>
              <w:rPr>
                <w:b/>
                <w:color w:val="000000" w:themeColor="text1"/>
                <w:sz w:val="20"/>
                <w:szCs w:val="20"/>
              </w:rPr>
            </w:pPr>
            <w:r>
              <w:rPr>
                <w:rFonts w:ascii="宋体" w:hAnsi="宋体" w:cs="宋体" w:hint="eastAsia"/>
                <w:color w:val="000000"/>
                <w:szCs w:val="21"/>
              </w:rPr>
              <w:t>公司确定的相关方有员工、股东、银行、主管部门、供应商、客户等。理解员工诉求的形式为面谈、</w:t>
            </w:r>
            <w:r>
              <w:rPr>
                <w:rFonts w:ascii="宋体" w:hAnsi="宋体" w:cs="宋体" w:hint="eastAsia"/>
                <w:color w:val="000000"/>
                <w:szCs w:val="21"/>
              </w:rPr>
              <w:t>会议</w:t>
            </w:r>
            <w:r>
              <w:rPr>
                <w:rFonts w:ascii="宋体" w:hAnsi="宋体" w:cs="宋体" w:hint="eastAsia"/>
                <w:color w:val="000000"/>
                <w:szCs w:val="21"/>
              </w:rPr>
              <w:t>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w:t>
            </w:r>
            <w:r>
              <w:rPr>
                <w:rFonts w:ascii="宋体" w:hAnsi="宋体" w:cs="宋体" w:hint="eastAsia"/>
                <w:color w:val="000000"/>
                <w:szCs w:val="21"/>
              </w:rPr>
              <w:t>QQ</w:t>
            </w:r>
            <w:r>
              <w:rPr>
                <w:rFonts w:ascii="宋体" w:hAnsi="宋体" w:cs="宋体" w:hint="eastAsia"/>
                <w:color w:val="000000"/>
                <w:szCs w:val="21"/>
              </w:rPr>
              <w:t>和微信等现代通讯手段是常用的便捷而又高效主要方法。</w:t>
            </w:r>
          </w:p>
        </w:tc>
      </w:tr>
      <w:tr w:rsidR="00F352DF">
        <w:trPr>
          <w:cantSplit/>
          <w:trHeight w:val="1014"/>
          <w:jc w:val="center"/>
        </w:trPr>
        <w:tc>
          <w:tcPr>
            <w:tcW w:w="720" w:type="dxa"/>
            <w:vMerge/>
            <w:textDirection w:val="tbRlV"/>
            <w:vAlign w:val="center"/>
          </w:tcPr>
          <w:p w:rsidR="00F352DF" w:rsidRDefault="00F352DF">
            <w:pPr>
              <w:spacing w:line="240" w:lineRule="exact"/>
              <w:ind w:left="201" w:right="113" w:hangingChars="100" w:hanging="201"/>
              <w:jc w:val="center"/>
              <w:rPr>
                <w:rFonts w:ascii="宋体" w:hAnsi="宋体"/>
                <w:b/>
                <w:color w:val="000000" w:themeColor="text1"/>
                <w:sz w:val="20"/>
                <w:szCs w:val="20"/>
              </w:rPr>
            </w:pPr>
          </w:p>
        </w:tc>
        <w:tc>
          <w:tcPr>
            <w:tcW w:w="9198" w:type="dxa"/>
          </w:tcPr>
          <w:p w:rsidR="00F352DF" w:rsidRDefault="00FB5E9F">
            <w:pPr>
              <w:spacing w:line="360" w:lineRule="auto"/>
              <w:ind w:firstLineChars="200" w:firstLine="402"/>
              <w:rPr>
                <w:b/>
                <w:color w:val="000000" w:themeColor="text1"/>
              </w:rPr>
            </w:pPr>
            <w:r>
              <w:rPr>
                <w:b/>
                <w:color w:val="000000" w:themeColor="text1"/>
                <w:sz w:val="20"/>
                <w:szCs w:val="20"/>
              </w:rPr>
              <w:t>3.</w:t>
            </w:r>
            <w:r>
              <w:rPr>
                <w:rFonts w:ascii="宋体" w:hAnsi="宋体" w:hint="eastAsia"/>
              </w:rPr>
              <w:t>☑</w:t>
            </w:r>
            <w:r>
              <w:rPr>
                <w:rFonts w:ascii="宋体" w:hAnsi="宋体" w:hint="eastAsia"/>
              </w:rPr>
              <w:t xml:space="preserve"> </w:t>
            </w:r>
            <w:r>
              <w:rPr>
                <w:rFonts w:ascii="宋体" w:hAnsi="宋体" w:hint="eastAsia"/>
                <w:b/>
                <w:color w:val="000000" w:themeColor="text1"/>
                <w:sz w:val="20"/>
                <w:szCs w:val="20"/>
              </w:rPr>
              <w:t>质量</w:t>
            </w:r>
            <w:r>
              <w:rPr>
                <w:rFonts w:ascii="宋体" w:hAnsi="宋体" w:hint="eastAsia"/>
                <w:b/>
                <w:color w:val="000000" w:themeColor="text1"/>
                <w:sz w:val="20"/>
                <w:szCs w:val="20"/>
              </w:rPr>
              <w:t>/</w:t>
            </w:r>
            <w:r>
              <w:rPr>
                <w:rFonts w:ascii="宋体" w:hAnsi="宋体" w:hint="eastAsia"/>
              </w:rPr>
              <w:t>□</w:t>
            </w:r>
            <w:r>
              <w:rPr>
                <w:rFonts w:ascii="宋体" w:hAnsi="宋体" w:hint="eastAsia"/>
              </w:rPr>
              <w:t xml:space="preserve"> </w:t>
            </w:r>
            <w:r>
              <w:rPr>
                <w:rFonts w:ascii="宋体" w:hAnsi="宋体" w:hint="eastAsia"/>
                <w:b/>
                <w:color w:val="000000" w:themeColor="text1"/>
                <w:sz w:val="20"/>
                <w:szCs w:val="20"/>
              </w:rPr>
              <w:t>环境</w:t>
            </w:r>
            <w:r>
              <w:rPr>
                <w:rFonts w:ascii="宋体" w:hAnsi="宋体" w:hint="eastAsia"/>
                <w:b/>
                <w:color w:val="000000" w:themeColor="text1"/>
                <w:sz w:val="20"/>
                <w:szCs w:val="20"/>
              </w:rPr>
              <w:t>/</w:t>
            </w:r>
            <w:r>
              <w:rPr>
                <w:rFonts w:ascii="宋体" w:hAnsi="宋体" w:hint="eastAsia"/>
              </w:rPr>
              <w:t>□</w:t>
            </w:r>
            <w:r>
              <w:rPr>
                <w:rFonts w:ascii="宋体" w:hAnsi="宋体" w:hint="eastAsia"/>
              </w:rPr>
              <w:t xml:space="preserve"> </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w:t>
            </w:r>
            <w:r>
              <w:rPr>
                <w:rFonts w:ascii="宋体" w:hAnsi="宋体" w:hint="eastAsia"/>
                <w:b/>
                <w:color w:val="000000" w:themeColor="text1"/>
                <w:sz w:val="20"/>
                <w:szCs w:val="20"/>
              </w:rPr>
              <w:t>/</w:t>
            </w:r>
            <w:r>
              <w:rPr>
                <w:rFonts w:ascii="宋体" w:hAnsi="宋体" w:hint="eastAsia"/>
                <w:b/>
                <w:color w:val="000000" w:themeColor="text1"/>
                <w:sz w:val="20"/>
                <w:szCs w:val="20"/>
              </w:rPr>
              <w:t>持续适宜性、方针的传达及职工的理解等）</w:t>
            </w:r>
            <w:r>
              <w:rPr>
                <w:rFonts w:ascii="宋体" w:hAnsi="宋体" w:hint="eastAsia"/>
                <w:color w:val="000000" w:themeColor="text1"/>
              </w:rPr>
              <w:t>最高管理者组织制定了方针：现行的管理方针在管理手册有专门的释议，具备适宜性。通过会议、张贴等</w:t>
            </w:r>
            <w:r>
              <w:rPr>
                <w:rFonts w:ascii="宋体" w:hAnsi="宋体" w:hint="eastAsia"/>
                <w:color w:val="000000" w:themeColor="text1"/>
              </w:rPr>
              <w:t>方式进行传达宣贯，管理绩效表明其方针能够通过管理体系加以有效实施、实现及动态管理，实际未发生变更。管理方针：</w:t>
            </w:r>
            <w:r>
              <w:rPr>
                <w:rFonts w:hint="eastAsia"/>
                <w:szCs w:val="21"/>
              </w:rPr>
              <w:t>完善管理</w:t>
            </w:r>
            <w:r>
              <w:rPr>
                <w:rFonts w:hint="eastAsia"/>
                <w:szCs w:val="21"/>
              </w:rPr>
              <w:t xml:space="preserve">  </w:t>
            </w:r>
            <w:r>
              <w:rPr>
                <w:rFonts w:hint="eastAsia"/>
                <w:szCs w:val="21"/>
              </w:rPr>
              <w:t>确保质量</w:t>
            </w:r>
            <w:r>
              <w:rPr>
                <w:rFonts w:hint="eastAsia"/>
                <w:szCs w:val="21"/>
              </w:rPr>
              <w:t xml:space="preserve">  </w:t>
            </w:r>
            <w:r>
              <w:rPr>
                <w:rFonts w:hint="eastAsia"/>
                <w:szCs w:val="21"/>
              </w:rPr>
              <w:t>持续改进</w:t>
            </w:r>
            <w:r>
              <w:rPr>
                <w:rFonts w:hint="eastAsia"/>
                <w:szCs w:val="21"/>
              </w:rPr>
              <w:t xml:space="preserve">  </w:t>
            </w:r>
            <w:r>
              <w:rPr>
                <w:rFonts w:hint="eastAsia"/>
                <w:szCs w:val="21"/>
              </w:rPr>
              <w:t>客户满意</w:t>
            </w:r>
            <w:r>
              <w:rPr>
                <w:rFonts w:ascii="宋体" w:hAnsi="宋体" w:cs="宋体" w:hint="eastAsia"/>
                <w:b/>
                <w:bCs/>
                <w:szCs w:val="21"/>
              </w:rPr>
              <w:t>。</w:t>
            </w:r>
          </w:p>
        </w:tc>
      </w:tr>
      <w:tr w:rsidR="00F352DF">
        <w:trPr>
          <w:cantSplit/>
          <w:trHeight w:val="850"/>
          <w:jc w:val="center"/>
        </w:trPr>
        <w:tc>
          <w:tcPr>
            <w:tcW w:w="720" w:type="dxa"/>
            <w:vMerge/>
            <w:textDirection w:val="tbRlV"/>
            <w:vAlign w:val="center"/>
          </w:tcPr>
          <w:p w:rsidR="00F352DF" w:rsidRDefault="00F352DF">
            <w:pPr>
              <w:spacing w:line="240" w:lineRule="exact"/>
              <w:ind w:left="201" w:right="113" w:hangingChars="100" w:hanging="201"/>
              <w:jc w:val="center"/>
              <w:rPr>
                <w:rFonts w:ascii="宋体" w:hAnsi="宋体"/>
                <w:b/>
                <w:color w:val="000000" w:themeColor="text1"/>
                <w:sz w:val="20"/>
                <w:szCs w:val="20"/>
              </w:rPr>
            </w:pPr>
          </w:p>
        </w:tc>
        <w:tc>
          <w:tcPr>
            <w:tcW w:w="9198" w:type="dxa"/>
          </w:tcPr>
          <w:p w:rsidR="00F352DF" w:rsidRDefault="00FB5E9F">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F352DF" w:rsidRDefault="00FB5E9F">
            <w:pPr>
              <w:spacing w:line="240" w:lineRule="exact"/>
              <w:ind w:firstLineChars="100" w:firstLine="210"/>
              <w:rPr>
                <w:rFonts w:ascii="宋体" w:hAnsi="宋体"/>
                <w:color w:val="000000" w:themeColor="text1"/>
              </w:rPr>
            </w:pPr>
            <w:r>
              <w:rPr>
                <w:rFonts w:ascii="宋体" w:hAnsi="宋体" w:hint="eastAsia"/>
                <w:color w:val="000000" w:themeColor="text1"/>
              </w:rPr>
              <w:t>制定并实施了相关程序和安全生产管理制度，服务过程包括策划、准备、实施、支持服务等。这些过程的主要活动、顺序或相互关系、相关管理作业指导书的规定基本适宜、充分、有效、详细，相关过程的策划良好，实施有序，控制基本有效。</w:t>
            </w:r>
          </w:p>
        </w:tc>
      </w:tr>
      <w:tr w:rsidR="00F352DF">
        <w:trPr>
          <w:cantSplit/>
          <w:trHeight w:val="1177"/>
          <w:jc w:val="center"/>
        </w:trPr>
        <w:tc>
          <w:tcPr>
            <w:tcW w:w="720" w:type="dxa"/>
            <w:vMerge/>
            <w:vAlign w:val="center"/>
          </w:tcPr>
          <w:p w:rsidR="00F352DF" w:rsidRDefault="00F352DF">
            <w:pPr>
              <w:spacing w:line="240" w:lineRule="exact"/>
              <w:jc w:val="center"/>
              <w:rPr>
                <w:b/>
                <w:color w:val="000000" w:themeColor="text1"/>
                <w:sz w:val="20"/>
              </w:rPr>
            </w:pPr>
          </w:p>
        </w:tc>
        <w:tc>
          <w:tcPr>
            <w:tcW w:w="9198" w:type="dxa"/>
          </w:tcPr>
          <w:p w:rsidR="00F352DF" w:rsidRDefault="00FB5E9F">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F352DF" w:rsidRDefault="00FB5E9F">
            <w:pPr>
              <w:spacing w:line="0" w:lineRule="atLeast"/>
              <w:jc w:val="left"/>
              <w:rPr>
                <w:rFonts w:ascii="宋体" w:hAnsi="宋体"/>
                <w:szCs w:val="21"/>
              </w:rPr>
            </w:pPr>
            <w:r>
              <w:rPr>
                <w:rFonts w:ascii="宋体" w:hAnsi="宋体" w:hint="eastAsia"/>
                <w:b/>
                <w:color w:val="000000" w:themeColor="text1"/>
                <w:sz w:val="20"/>
                <w:szCs w:val="20"/>
              </w:rPr>
              <w:t>质量管理体系过程有：</w:t>
            </w:r>
            <w:r>
              <w:rPr>
                <w:rFonts w:ascii="宋体" w:hAnsi="宋体"/>
                <w:b/>
                <w:color w:val="000000" w:themeColor="text1"/>
                <w:sz w:val="20"/>
                <w:szCs w:val="20"/>
              </w:rPr>
              <w:t>汽车齿轮及零部件的加工</w:t>
            </w:r>
          </w:p>
          <w:p w:rsidR="00F352DF" w:rsidRDefault="00FB5E9F">
            <w:pPr>
              <w:tabs>
                <w:tab w:val="left" w:pos="540"/>
              </w:tabs>
              <w:spacing w:line="300" w:lineRule="exact"/>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rPr>
              <w:t>制齿加工过程</w:t>
            </w:r>
          </w:p>
          <w:p w:rsidR="00F352DF" w:rsidRDefault="00FB5E9F">
            <w:pPr>
              <w:tabs>
                <w:tab w:val="left" w:pos="540"/>
              </w:tabs>
              <w:spacing w:line="300" w:lineRule="exact"/>
              <w:ind w:left="201" w:hangingChars="100" w:hanging="201"/>
              <w:rPr>
                <w:rFonts w:ascii="宋体" w:hAnsi="宋体"/>
                <w:b/>
                <w:color w:val="000000" w:themeColor="text1"/>
                <w:szCs w:val="21"/>
              </w:rPr>
            </w:pPr>
            <w:r>
              <w:rPr>
                <w:rFonts w:ascii="宋体" w:hAnsi="宋体" w:hint="eastAsia"/>
                <w:b/>
                <w:color w:val="000000" w:themeColor="text1"/>
                <w:sz w:val="20"/>
                <w:szCs w:val="20"/>
              </w:rPr>
              <w:t>需要确认过程：热处理过程</w:t>
            </w:r>
            <w:r>
              <w:rPr>
                <w:rFonts w:ascii="宋体" w:hAnsi="宋体" w:hint="eastAsia"/>
                <w:b/>
                <w:color w:val="000000" w:themeColor="text1"/>
                <w:sz w:val="20"/>
                <w:szCs w:val="20"/>
              </w:rPr>
              <w:t xml:space="preserve"> </w:t>
            </w:r>
            <w:r>
              <w:rPr>
                <w:rFonts w:ascii="宋体" w:hAnsi="宋体" w:hint="eastAsia"/>
                <w:b/>
                <w:color w:val="000000" w:themeColor="text1"/>
                <w:sz w:val="20"/>
                <w:szCs w:val="20"/>
              </w:rPr>
              <w:t xml:space="preserve">      </w:t>
            </w:r>
            <w:r>
              <w:rPr>
                <w:rFonts w:ascii="宋体" w:hAnsi="宋体" w:hint="eastAsia"/>
                <w:b/>
                <w:color w:val="000000" w:themeColor="text1"/>
                <w:sz w:val="20"/>
                <w:szCs w:val="20"/>
              </w:rPr>
              <w:t>，不适用理由：</w:t>
            </w:r>
            <w:r>
              <w:rPr>
                <w:rFonts w:ascii="宋体" w:hAnsi="宋体" w:hint="eastAsia"/>
                <w:b/>
                <w:color w:val="000000" w:themeColor="text1"/>
                <w:sz w:val="20"/>
                <w:szCs w:val="20"/>
              </w:rPr>
              <w:t xml:space="preserve">                                             </w:t>
            </w:r>
          </w:p>
        </w:tc>
      </w:tr>
      <w:tr w:rsidR="00F352DF">
        <w:trPr>
          <w:cantSplit/>
          <w:trHeight w:val="754"/>
          <w:jc w:val="center"/>
        </w:trPr>
        <w:tc>
          <w:tcPr>
            <w:tcW w:w="720" w:type="dxa"/>
            <w:vMerge/>
            <w:vAlign w:val="center"/>
          </w:tcPr>
          <w:p w:rsidR="00F352DF" w:rsidRDefault="00F352DF">
            <w:pPr>
              <w:spacing w:line="240" w:lineRule="exact"/>
              <w:jc w:val="center"/>
              <w:rPr>
                <w:b/>
                <w:color w:val="000000" w:themeColor="text1"/>
                <w:sz w:val="20"/>
              </w:rPr>
            </w:pPr>
          </w:p>
        </w:tc>
        <w:tc>
          <w:tcPr>
            <w:tcW w:w="9198" w:type="dxa"/>
          </w:tcPr>
          <w:p w:rsidR="00F352DF" w:rsidRDefault="00FB5E9F">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r>
              <w:rPr>
                <w:rFonts w:ascii="宋体" w:hAnsi="宋体" w:hint="eastAsia"/>
                <w:b/>
                <w:color w:val="000000" w:themeColor="text1"/>
                <w:spacing w:val="-12"/>
                <w:sz w:val="20"/>
                <w:szCs w:val="20"/>
              </w:rPr>
              <w:t>/</w:t>
            </w:r>
          </w:p>
          <w:p w:rsidR="00F352DF" w:rsidRDefault="00FB5E9F">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F352DF" w:rsidRDefault="00FB5E9F">
            <w:pPr>
              <w:spacing w:line="300" w:lineRule="exact"/>
              <w:ind w:firstLineChars="150" w:firstLine="301"/>
              <w:rPr>
                <w:rFonts w:asciiTheme="minorEastAsia" w:eastAsiaTheme="minorEastAsia" w:hAnsiTheme="minorEastAsia"/>
                <w:b/>
                <w:color w:val="000000" w:themeColor="text1"/>
                <w:sz w:val="20"/>
                <w:szCs w:val="20"/>
              </w:rPr>
            </w:pPr>
            <w:r>
              <w:rPr>
                <w:rFonts w:asciiTheme="minorEastAsia" w:eastAsiaTheme="minorEastAsia" w:hAnsiTheme="minorEastAsia" w:hint="eastAsia"/>
                <w:b/>
                <w:color w:val="000000" w:themeColor="text1"/>
                <w:sz w:val="20"/>
                <w:szCs w:val="20"/>
              </w:rPr>
              <w:t>/</w:t>
            </w:r>
          </w:p>
        </w:tc>
      </w:tr>
      <w:tr w:rsidR="00F352DF">
        <w:trPr>
          <w:cantSplit/>
          <w:trHeight w:val="748"/>
          <w:jc w:val="center"/>
        </w:trPr>
        <w:tc>
          <w:tcPr>
            <w:tcW w:w="720" w:type="dxa"/>
            <w:vMerge/>
            <w:vAlign w:val="center"/>
          </w:tcPr>
          <w:p w:rsidR="00F352DF" w:rsidRDefault="00F352DF">
            <w:pPr>
              <w:spacing w:line="240" w:lineRule="exact"/>
              <w:jc w:val="center"/>
              <w:rPr>
                <w:b/>
                <w:color w:val="000000" w:themeColor="text1"/>
                <w:sz w:val="20"/>
              </w:rPr>
            </w:pPr>
          </w:p>
        </w:tc>
        <w:tc>
          <w:tcPr>
            <w:tcW w:w="9198" w:type="dxa"/>
          </w:tcPr>
          <w:p w:rsidR="00F352DF" w:rsidRDefault="00FB5E9F">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F352DF" w:rsidRDefault="00FB5E9F">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F352DF" w:rsidRDefault="00FB5E9F">
            <w:pPr>
              <w:spacing w:line="300" w:lineRule="exact"/>
              <w:ind w:firstLineChars="200" w:firstLine="370"/>
              <w:rPr>
                <w:rFonts w:ascii="宋体" w:hAnsi="宋体"/>
                <w:b/>
                <w:color w:val="000000" w:themeColor="text1"/>
                <w:spacing w:val="-8"/>
                <w:sz w:val="20"/>
                <w:szCs w:val="20"/>
              </w:rPr>
            </w:pPr>
            <w:r>
              <w:rPr>
                <w:rFonts w:ascii="宋体" w:hAnsi="宋体" w:hint="eastAsia"/>
                <w:b/>
                <w:color w:val="000000" w:themeColor="text1"/>
                <w:spacing w:val="-8"/>
                <w:sz w:val="20"/>
                <w:szCs w:val="20"/>
              </w:rPr>
              <w:t>/</w:t>
            </w:r>
          </w:p>
        </w:tc>
      </w:tr>
      <w:tr w:rsidR="00F352DF">
        <w:trPr>
          <w:cantSplit/>
          <w:trHeight w:val="1890"/>
          <w:jc w:val="center"/>
        </w:trPr>
        <w:tc>
          <w:tcPr>
            <w:tcW w:w="720" w:type="dxa"/>
            <w:vMerge/>
            <w:vAlign w:val="center"/>
          </w:tcPr>
          <w:p w:rsidR="00F352DF" w:rsidRDefault="00F352DF">
            <w:pPr>
              <w:spacing w:line="240" w:lineRule="exact"/>
              <w:jc w:val="center"/>
              <w:rPr>
                <w:b/>
                <w:color w:val="000000" w:themeColor="text1"/>
                <w:sz w:val="20"/>
              </w:rPr>
            </w:pPr>
          </w:p>
        </w:tc>
        <w:tc>
          <w:tcPr>
            <w:tcW w:w="9198" w:type="dxa"/>
          </w:tcPr>
          <w:p w:rsidR="00F352DF" w:rsidRDefault="00FB5E9F">
            <w:pPr>
              <w:spacing w:line="300" w:lineRule="exact"/>
              <w:rPr>
                <w:b/>
                <w:color w:val="000000" w:themeColor="text1"/>
                <w:spacing w:val="-4"/>
                <w:szCs w:val="21"/>
              </w:rPr>
            </w:pPr>
            <w:r>
              <w:rPr>
                <w:rFonts w:hint="eastAsia"/>
                <w:b/>
                <w:color w:val="000000" w:themeColor="text1"/>
                <w:szCs w:val="21"/>
              </w:rPr>
              <w:t xml:space="preserve">8. </w:t>
            </w:r>
            <w:r>
              <w:rPr>
                <w:rFonts w:ascii="宋体" w:hAnsi="宋体" w:hint="eastAsia"/>
                <w:b/>
                <w:color w:val="000000" w:themeColor="text1"/>
                <w:spacing w:val="-4"/>
                <w:szCs w:val="21"/>
              </w:rPr>
              <w:t>法律法规及其他要求</w:t>
            </w:r>
          </w:p>
          <w:p w:rsidR="00F352DF" w:rsidRDefault="00F352DF">
            <w:pPr>
              <w:tabs>
                <w:tab w:val="left" w:pos="540"/>
              </w:tabs>
              <w:spacing w:line="300" w:lineRule="exact"/>
              <w:ind w:left="211" w:hangingChars="100" w:hanging="211"/>
              <w:rPr>
                <w:rFonts w:ascii="宋体" w:hAnsi="宋体"/>
                <w:b/>
                <w:color w:val="000000" w:themeColor="text1"/>
                <w:szCs w:val="21"/>
              </w:rPr>
            </w:pPr>
          </w:p>
          <w:p w:rsidR="00F352DF" w:rsidRDefault="00FB5E9F">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F352DF" w:rsidRDefault="00F352DF">
            <w:pPr>
              <w:tabs>
                <w:tab w:val="left" w:pos="540"/>
              </w:tabs>
              <w:spacing w:line="300" w:lineRule="exact"/>
              <w:ind w:leftChars="-43" w:left="1" w:hangingChars="43" w:hanging="91"/>
              <w:rPr>
                <w:rFonts w:ascii="宋体" w:hAnsi="宋体"/>
                <w:b/>
                <w:color w:val="000000" w:themeColor="text1"/>
                <w:szCs w:val="21"/>
                <w:u w:val="single"/>
              </w:rPr>
            </w:pPr>
          </w:p>
          <w:p w:rsidR="00F352DF" w:rsidRDefault="00FB5E9F">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w:t>
            </w:r>
            <w:r>
              <w:rPr>
                <w:rFonts w:ascii="宋体" w:hAnsi="宋体" w:hint="eastAsia"/>
                <w:b/>
                <w:color w:val="000000" w:themeColor="text1"/>
                <w:szCs w:val="21"/>
              </w:rPr>
              <w:t>/</w:t>
            </w:r>
            <w:r>
              <w:rPr>
                <w:rFonts w:ascii="宋体" w:hAnsi="宋体" w:hint="eastAsia"/>
                <w:b/>
                <w:color w:val="000000" w:themeColor="text1"/>
                <w:szCs w:val="21"/>
              </w:rPr>
              <w:t>服务□环境因素□危险源，☑确定</w:t>
            </w:r>
            <w:r>
              <w:rPr>
                <w:rFonts w:ascii="宋体" w:hAnsi="宋体" w:hint="eastAsia"/>
                <w:b/>
                <w:color w:val="000000" w:themeColor="text1"/>
                <w:szCs w:val="21"/>
              </w:rPr>
              <w:t xml:space="preserve"> </w:t>
            </w:r>
            <w:r>
              <w:rPr>
                <w:rFonts w:ascii="宋体" w:hAnsi="宋体" w:hint="eastAsia"/>
                <w:b/>
                <w:color w:val="000000" w:themeColor="text1"/>
                <w:szCs w:val="21"/>
              </w:rPr>
              <w:t>□未确定法律法规要求的具体条款，</w:t>
            </w:r>
          </w:p>
          <w:p w:rsidR="00F352DF" w:rsidRDefault="00FB5E9F">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法律法规的宣传方式：培训、会议、张贴。</w:t>
            </w:r>
          </w:p>
          <w:p w:rsidR="00F352DF" w:rsidRDefault="00FB5E9F">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F352DF" w:rsidRDefault="00F352DF">
            <w:pPr>
              <w:tabs>
                <w:tab w:val="left" w:pos="0"/>
              </w:tabs>
              <w:spacing w:line="240" w:lineRule="exact"/>
              <w:rPr>
                <w:b/>
                <w:color w:val="000000" w:themeColor="text1"/>
                <w:sz w:val="14"/>
                <w:szCs w:val="14"/>
              </w:rPr>
            </w:pPr>
          </w:p>
        </w:tc>
      </w:tr>
      <w:tr w:rsidR="00F352DF">
        <w:trPr>
          <w:cantSplit/>
          <w:trHeight w:val="2219"/>
          <w:jc w:val="center"/>
        </w:trPr>
        <w:tc>
          <w:tcPr>
            <w:tcW w:w="720" w:type="dxa"/>
            <w:vMerge/>
            <w:vAlign w:val="center"/>
          </w:tcPr>
          <w:p w:rsidR="00F352DF" w:rsidRDefault="00F352DF">
            <w:pPr>
              <w:spacing w:line="240" w:lineRule="exact"/>
              <w:jc w:val="center"/>
              <w:rPr>
                <w:b/>
                <w:color w:val="000000" w:themeColor="text1"/>
                <w:sz w:val="20"/>
              </w:rPr>
            </w:pPr>
          </w:p>
        </w:tc>
        <w:tc>
          <w:tcPr>
            <w:tcW w:w="9198" w:type="dxa"/>
          </w:tcPr>
          <w:p w:rsidR="00F352DF" w:rsidRDefault="00FB5E9F">
            <w:pPr>
              <w:spacing w:line="300" w:lineRule="exact"/>
              <w:rPr>
                <w:rFonts w:ascii="宋体" w:hAnsi="宋体"/>
                <w:b/>
                <w:color w:val="000000" w:themeColor="text1"/>
                <w:szCs w:val="21"/>
              </w:rPr>
            </w:pPr>
            <w:r>
              <w:rPr>
                <w:rFonts w:hint="eastAsia"/>
                <w:b/>
                <w:color w:val="000000" w:themeColor="text1"/>
                <w:szCs w:val="21"/>
              </w:rPr>
              <w:t xml:space="preserve">9. </w:t>
            </w:r>
            <w:r>
              <w:rPr>
                <w:rFonts w:ascii="宋体" w:hAnsi="宋体" w:hint="eastAsia"/>
                <w:b/>
                <w:color w:val="000000" w:themeColor="text1"/>
                <w:szCs w:val="21"/>
              </w:rPr>
              <w:t>目标、方案</w:t>
            </w:r>
          </w:p>
          <w:p w:rsidR="00F352DF" w:rsidRDefault="00FB5E9F">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F352DF" w:rsidRDefault="00FB5E9F">
            <w:pPr>
              <w:spacing w:line="300" w:lineRule="exact"/>
              <w:ind w:firstLineChars="200" w:firstLine="420"/>
              <w:rPr>
                <w:rFonts w:ascii="宋体" w:hAnsi="宋体"/>
                <w:b/>
                <w:color w:val="000000" w:themeColor="text1"/>
                <w:sz w:val="20"/>
                <w:szCs w:val="20"/>
              </w:rPr>
            </w:pPr>
            <w:r>
              <w:rPr>
                <w:rFonts w:ascii="宋体" w:hAnsi="宋体" w:cs="宋体" w:hint="eastAsia"/>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w:t>
            </w:r>
            <w:r>
              <w:rPr>
                <w:rFonts w:ascii="宋体" w:hAnsi="宋体" w:cs="宋体" w:hint="eastAsia"/>
                <w:color w:val="000000"/>
                <w:kern w:val="0"/>
                <w:szCs w:val="21"/>
              </w:rPr>
              <w:t>分析利用不到位</w:t>
            </w:r>
          </w:p>
          <w:p w:rsidR="00F352DF" w:rsidRDefault="00FB5E9F">
            <w:pPr>
              <w:rPr>
                <w:color w:val="000000"/>
                <w:szCs w:val="21"/>
              </w:rPr>
            </w:pPr>
            <w:r>
              <w:rPr>
                <w:rFonts w:hint="eastAsia"/>
                <w:color w:val="000000"/>
                <w:szCs w:val="21"/>
              </w:rPr>
              <w:t>质量目标：</w:t>
            </w:r>
          </w:p>
          <w:p w:rsidR="00F352DF" w:rsidRDefault="00FB5E9F">
            <w:pPr>
              <w:widowControl/>
              <w:spacing w:line="400" w:lineRule="exact"/>
              <w:rPr>
                <w:rFonts w:ascii="宋体" w:hAnsi="宋体"/>
                <w:szCs w:val="21"/>
                <w:lang w:eastAsia="zh-TW"/>
              </w:rPr>
            </w:pPr>
            <w:r>
              <w:rPr>
                <w:rFonts w:ascii="宋体" w:hAnsi="宋体" w:hint="eastAsia"/>
                <w:szCs w:val="21"/>
                <w:lang w:eastAsia="zh-TW"/>
              </w:rPr>
              <w:t>产品一次检验合格率</w:t>
            </w:r>
            <w:r>
              <w:rPr>
                <w:rFonts w:ascii="宋体" w:hAnsi="宋体" w:hint="eastAsia"/>
                <w:szCs w:val="21"/>
              </w:rPr>
              <w:t>100</w:t>
            </w:r>
            <w:r>
              <w:rPr>
                <w:rFonts w:ascii="宋体" w:hAnsi="宋体" w:hint="eastAsia"/>
                <w:szCs w:val="21"/>
                <w:lang w:eastAsia="zh-TW"/>
              </w:rPr>
              <w:t>%</w:t>
            </w:r>
            <w:r>
              <w:rPr>
                <w:rFonts w:ascii="宋体" w:hAnsi="宋体" w:hint="eastAsia"/>
                <w:szCs w:val="21"/>
                <w:lang w:eastAsia="zh-TW"/>
              </w:rPr>
              <w:t>；</w:t>
            </w:r>
          </w:p>
          <w:p w:rsidR="00F352DF" w:rsidRDefault="00FB5E9F">
            <w:pPr>
              <w:widowControl/>
              <w:spacing w:line="400" w:lineRule="exact"/>
              <w:rPr>
                <w:rFonts w:ascii="宋体" w:hAnsi="宋体"/>
                <w:szCs w:val="21"/>
                <w:lang w:eastAsia="zh-TW"/>
              </w:rPr>
            </w:pPr>
            <w:r>
              <w:rPr>
                <w:rFonts w:ascii="宋体" w:hAnsi="宋体" w:hint="eastAsia"/>
                <w:szCs w:val="21"/>
                <w:lang w:eastAsia="zh-TW"/>
              </w:rPr>
              <w:t>产品按期交付率≥</w:t>
            </w:r>
            <w:r>
              <w:rPr>
                <w:rFonts w:ascii="宋体" w:hAnsi="宋体" w:hint="eastAsia"/>
                <w:szCs w:val="21"/>
                <w:lang w:eastAsia="zh-TW"/>
              </w:rPr>
              <w:t>98%</w:t>
            </w:r>
            <w:r>
              <w:rPr>
                <w:rFonts w:ascii="宋体" w:hAnsi="宋体" w:hint="eastAsia"/>
                <w:szCs w:val="21"/>
                <w:lang w:eastAsia="zh-TW"/>
              </w:rPr>
              <w:t>；</w:t>
            </w:r>
          </w:p>
          <w:p w:rsidR="00F352DF" w:rsidRDefault="00FB5E9F">
            <w:pPr>
              <w:spacing w:line="300" w:lineRule="exact"/>
              <w:rPr>
                <w:rFonts w:ascii="宋体" w:hAnsi="宋体"/>
                <w:b/>
                <w:color w:val="000000" w:themeColor="text1"/>
              </w:rPr>
            </w:pPr>
            <w:r>
              <w:rPr>
                <w:rFonts w:ascii="宋体" w:hAnsi="宋体" w:hint="eastAsia"/>
                <w:szCs w:val="21"/>
                <w:lang w:eastAsia="zh-TW"/>
              </w:rPr>
              <w:t>顾客满意度</w:t>
            </w:r>
            <w:r>
              <w:rPr>
                <w:rFonts w:ascii="宋体" w:hAnsi="宋体" w:hint="eastAsia"/>
                <w:szCs w:val="21"/>
                <w:lang w:eastAsia="zh-TW"/>
              </w:rPr>
              <w:t>95</w:t>
            </w:r>
            <w:r>
              <w:rPr>
                <w:rFonts w:ascii="宋体" w:hAnsi="宋体" w:hint="eastAsia"/>
                <w:szCs w:val="21"/>
                <w:lang w:eastAsia="zh-TW"/>
              </w:rPr>
              <w:t>分以上。</w:t>
            </w:r>
          </w:p>
        </w:tc>
      </w:tr>
      <w:tr w:rsidR="00F352DF">
        <w:trPr>
          <w:cantSplit/>
          <w:trHeight w:val="1297"/>
          <w:jc w:val="center"/>
        </w:trPr>
        <w:tc>
          <w:tcPr>
            <w:tcW w:w="720" w:type="dxa"/>
            <w:vMerge/>
            <w:vAlign w:val="center"/>
          </w:tcPr>
          <w:p w:rsidR="00F352DF" w:rsidRDefault="00F352DF">
            <w:pPr>
              <w:spacing w:line="240" w:lineRule="exact"/>
              <w:jc w:val="center"/>
              <w:rPr>
                <w:b/>
                <w:color w:val="000000" w:themeColor="text1"/>
                <w:sz w:val="20"/>
              </w:rPr>
            </w:pPr>
          </w:p>
        </w:tc>
        <w:tc>
          <w:tcPr>
            <w:tcW w:w="9198" w:type="dxa"/>
          </w:tcPr>
          <w:p w:rsidR="00F352DF" w:rsidRDefault="00FB5E9F">
            <w:pPr>
              <w:spacing w:line="240" w:lineRule="exact"/>
              <w:rPr>
                <w:rFonts w:ascii="宋体" w:hAnsi="宋体"/>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r>
              <w:rPr>
                <w:rFonts w:ascii="宋体" w:hAnsi="宋体" w:hint="eastAsia"/>
                <w:b/>
                <w:color w:val="000000" w:themeColor="text1"/>
                <w:sz w:val="20"/>
                <w:szCs w:val="20"/>
              </w:rPr>
              <w:t>)</w:t>
            </w:r>
          </w:p>
          <w:p w:rsidR="00F352DF" w:rsidRDefault="00FB5E9F">
            <w:pPr>
              <w:tabs>
                <w:tab w:val="left" w:pos="540"/>
              </w:tabs>
              <w:spacing w:line="240" w:lineRule="exact"/>
              <w:ind w:firstLineChars="200" w:firstLine="420"/>
              <w:rPr>
                <w:rFonts w:ascii="宋体" w:hAnsi="宋体"/>
                <w:b/>
                <w:color w:val="000000" w:themeColor="text1"/>
                <w:sz w:val="20"/>
                <w:szCs w:val="20"/>
              </w:rPr>
            </w:pPr>
            <w:r>
              <w:rPr>
                <w:rFonts w:ascii="宋体" w:hAnsi="宋体" w:cs="宋体" w:hint="eastAsia"/>
                <w:color w:val="000000" w:themeColor="text1"/>
              </w:rPr>
              <w:t>公司按照申请认证的标准要求，建立并形成了文件化的</w:t>
            </w:r>
            <w:r>
              <w:rPr>
                <w:rFonts w:ascii="宋体" w:hAnsi="宋体" w:hint="eastAsia"/>
                <w:color w:val="000000" w:themeColor="text1"/>
              </w:rPr>
              <w:t>质量管理</w:t>
            </w:r>
            <w:r>
              <w:rPr>
                <w:rFonts w:ascii="宋体" w:hAnsi="宋体" w:cs="宋体" w:hint="eastAsia"/>
                <w:color w:val="000000" w:themeColor="text1"/>
              </w:rPr>
              <w:t>体系文件，体系文件对管理体系各过程进行了识别确定、明确了各要素间的相互关系及其管控要求。公司体系文件于</w:t>
            </w:r>
            <w:r>
              <w:rPr>
                <w:rFonts w:ascii="宋体" w:hAnsi="宋体" w:cs="Arial" w:hint="eastAsia"/>
                <w:color w:val="000000" w:themeColor="text1"/>
              </w:rPr>
              <w:t>201</w:t>
            </w:r>
            <w:r>
              <w:rPr>
                <w:rFonts w:ascii="宋体" w:hAnsi="宋体" w:cs="Arial" w:hint="eastAsia"/>
                <w:color w:val="000000" w:themeColor="text1"/>
              </w:rPr>
              <w:t>9</w:t>
            </w:r>
            <w:r>
              <w:rPr>
                <w:rFonts w:ascii="宋体" w:hAnsi="宋体" w:cs="宋体" w:hint="eastAsia"/>
                <w:color w:val="000000" w:themeColor="text1"/>
              </w:rPr>
              <w:t>年</w:t>
            </w:r>
            <w:r>
              <w:rPr>
                <w:rFonts w:ascii="宋体" w:hAnsi="宋体" w:cs="宋体" w:hint="eastAsia"/>
                <w:color w:val="000000" w:themeColor="text1"/>
              </w:rPr>
              <w:t>11</w:t>
            </w:r>
            <w:r>
              <w:rPr>
                <w:rFonts w:ascii="宋体" w:hAnsi="宋体" w:cs="宋体" w:hint="eastAsia"/>
                <w:color w:val="000000" w:themeColor="text1"/>
              </w:rPr>
              <w:t>月</w:t>
            </w:r>
            <w:r>
              <w:rPr>
                <w:rFonts w:ascii="宋体" w:hAnsi="宋体" w:cs="宋体" w:hint="eastAsia"/>
                <w:color w:val="000000" w:themeColor="text1"/>
              </w:rPr>
              <w:t>01</w:t>
            </w:r>
            <w:r>
              <w:rPr>
                <w:rFonts w:ascii="宋体" w:hAnsi="宋体" w:cs="宋体" w:hint="eastAsia"/>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rsidR="00F352DF">
        <w:trPr>
          <w:cantSplit/>
          <w:trHeight w:val="1126"/>
          <w:jc w:val="center"/>
        </w:trPr>
        <w:tc>
          <w:tcPr>
            <w:tcW w:w="720" w:type="dxa"/>
            <w:vMerge w:val="restart"/>
            <w:textDirection w:val="tbRlV"/>
            <w:vAlign w:val="center"/>
          </w:tcPr>
          <w:p w:rsidR="00F352DF" w:rsidRDefault="00FB5E9F">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w:t>
            </w:r>
            <w:r>
              <w:rPr>
                <w:rFonts w:ascii="宋体" w:hAnsi="宋体" w:hint="eastAsia"/>
                <w:b/>
                <w:color w:val="000000" w:themeColor="text1"/>
                <w:szCs w:val="21"/>
              </w:rPr>
              <w:t>二</w:t>
            </w:r>
            <w:r>
              <w:rPr>
                <w:rFonts w:ascii="宋体" w:hAnsi="宋体" w:hint="eastAsia"/>
                <w:b/>
                <w:color w:val="000000" w:themeColor="text1"/>
                <w:szCs w:val="21"/>
              </w:rPr>
              <w:t>)</w:t>
            </w:r>
            <w:r>
              <w:rPr>
                <w:rFonts w:ascii="宋体" w:hAnsi="宋体" w:hint="eastAsia"/>
                <w:b/>
                <w:color w:val="000000" w:themeColor="text1"/>
                <w:szCs w:val="21"/>
              </w:rPr>
              <w:t>资源评价</w:t>
            </w:r>
          </w:p>
        </w:tc>
        <w:tc>
          <w:tcPr>
            <w:tcW w:w="9198" w:type="dxa"/>
          </w:tcPr>
          <w:p w:rsidR="00F352DF" w:rsidRDefault="00FB5E9F">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F352DF" w:rsidRDefault="00FB5E9F">
            <w:pPr>
              <w:tabs>
                <w:tab w:val="left" w:pos="2552"/>
              </w:tabs>
              <w:spacing w:line="0" w:lineRule="atLeast"/>
              <w:ind w:firstLineChars="200" w:firstLine="420"/>
              <w:rPr>
                <w:rFonts w:ascii="宋体" w:hAnsi="宋体"/>
                <w:bCs/>
                <w:iCs/>
                <w:szCs w:val="22"/>
              </w:rPr>
            </w:pPr>
            <w:r>
              <w:rPr>
                <w:rFonts w:ascii="宋体" w:hAnsi="宋体" w:hint="eastAsia"/>
                <w:bCs/>
                <w:iCs/>
              </w:rPr>
              <w:t>组</w:t>
            </w:r>
            <w:r>
              <w:rPr>
                <w:rFonts w:ascii="宋体" w:hAnsi="宋体" w:hint="eastAsia"/>
                <w:bCs/>
                <w:iCs/>
                <w:szCs w:val="22"/>
              </w:rPr>
              <w:t>织按管理体系需求配置了充足的人员、设施、监视和测量设备等资源，并建立维持了</w:t>
            </w:r>
            <w:r>
              <w:rPr>
                <w:rFonts w:ascii="宋体" w:hAnsi="宋体" w:hint="eastAsia"/>
                <w:szCs w:val="21"/>
              </w:rPr>
              <w:t>产品的生产</w:t>
            </w:r>
            <w:r>
              <w:rPr>
                <w:rFonts w:ascii="宋体" w:hAnsi="宋体" w:hint="eastAsia"/>
                <w:bCs/>
                <w:iCs/>
                <w:szCs w:val="22"/>
              </w:rPr>
              <w:t>及相关服务运行环境，可以维持管理体系的正常运行。</w:t>
            </w:r>
          </w:p>
          <w:p w:rsidR="00F352DF" w:rsidRDefault="00FB5E9F">
            <w:pPr>
              <w:spacing w:line="300" w:lineRule="exact"/>
              <w:rPr>
                <w:rFonts w:ascii="宋体" w:hAnsi="宋体"/>
                <w:b/>
                <w:color w:val="000000" w:themeColor="text1"/>
                <w:sz w:val="20"/>
                <w:szCs w:val="20"/>
              </w:rPr>
            </w:pPr>
            <w:r>
              <w:rPr>
                <w:rFonts w:ascii="宋体" w:hAnsi="宋体" w:hint="eastAsia"/>
                <w:bCs/>
                <w:iCs/>
              </w:rPr>
              <w:t xml:space="preserve">    </w:t>
            </w:r>
            <w:r>
              <w:rPr>
                <w:rFonts w:ascii="宋体" w:hAnsi="宋体" w:hint="eastAsia"/>
                <w:bCs/>
                <w:iCs/>
              </w:rPr>
              <w:t>组织识别和维护运行中所需的知识，并适时更新，组织的知识可以保证其提供合格产品和服务的要求，并应对不断变化的需求和发展趋势进行评价。</w:t>
            </w:r>
          </w:p>
        </w:tc>
      </w:tr>
      <w:tr w:rsidR="00F352DF">
        <w:trPr>
          <w:cantSplit/>
          <w:trHeight w:val="645"/>
          <w:jc w:val="center"/>
        </w:trPr>
        <w:tc>
          <w:tcPr>
            <w:tcW w:w="720" w:type="dxa"/>
            <w:vMerge/>
            <w:textDirection w:val="tbRlV"/>
            <w:vAlign w:val="center"/>
          </w:tcPr>
          <w:p w:rsidR="00F352DF" w:rsidRDefault="00F352DF">
            <w:pPr>
              <w:spacing w:line="240" w:lineRule="exact"/>
              <w:ind w:left="113" w:right="113"/>
              <w:jc w:val="center"/>
              <w:rPr>
                <w:b/>
                <w:color w:val="000000" w:themeColor="text1"/>
                <w:szCs w:val="21"/>
              </w:rPr>
            </w:pPr>
          </w:p>
        </w:tc>
        <w:tc>
          <w:tcPr>
            <w:tcW w:w="9198" w:type="dxa"/>
          </w:tcPr>
          <w:p w:rsidR="00F352DF" w:rsidRDefault="00FB5E9F">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F352DF" w:rsidRPr="00C57F02" w:rsidRDefault="00FB5E9F" w:rsidP="00C57F02">
            <w:pPr>
              <w:spacing w:line="400" w:lineRule="exact"/>
              <w:rPr>
                <w:rFonts w:ascii="宋体" w:hAnsi="宋体"/>
                <w:b/>
                <w:sz w:val="20"/>
                <w:szCs w:val="20"/>
              </w:rPr>
            </w:pPr>
            <w:r w:rsidRPr="00C57F02">
              <w:rPr>
                <w:rFonts w:ascii="宋体" w:hAnsi="宋体" w:hint="eastAsia"/>
                <w:szCs w:val="21"/>
              </w:rPr>
              <w:t>组织在工业园区内有标准化厂房及办公场地</w:t>
            </w:r>
            <w:r w:rsidRPr="00C57F02">
              <w:rPr>
                <w:rFonts w:ascii="宋体" w:hAnsi="宋体" w:hint="eastAsia"/>
                <w:szCs w:val="21"/>
              </w:rPr>
              <w:t>.</w:t>
            </w:r>
            <w:r w:rsidRPr="00C57F02">
              <w:rPr>
                <w:rFonts w:ascii="宋体" w:hAnsi="宋体" w:hint="eastAsia"/>
                <w:szCs w:val="21"/>
              </w:rPr>
              <w:t>主要生产设备包括：电脑及办公设备、</w:t>
            </w:r>
            <w:r w:rsidR="00C57F02" w:rsidRPr="00C57F02">
              <w:rPr>
                <w:rFonts w:ascii="宋体" w:hAnsi="宋体" w:hint="eastAsia"/>
                <w:szCs w:val="21"/>
              </w:rPr>
              <w:t>切齿机、车床、磨床、钻床、铣床、滚齿机、插齿机</w:t>
            </w:r>
            <w:r w:rsidRPr="00C57F02">
              <w:rPr>
                <w:rFonts w:ascii="宋体" w:hAnsi="宋体" w:hint="eastAsia"/>
                <w:szCs w:val="21"/>
              </w:rPr>
              <w:t>、</w:t>
            </w:r>
            <w:r w:rsidR="00C57F02" w:rsidRPr="00C57F02">
              <w:rPr>
                <w:rFonts w:ascii="宋体" w:hAnsi="宋体" w:hint="eastAsia"/>
                <w:szCs w:val="21"/>
              </w:rPr>
              <w:t>加工中心等</w:t>
            </w:r>
            <w:r w:rsidRPr="00C57F02">
              <w:rPr>
                <w:rFonts w:ascii="宋体" w:hAnsi="宋体" w:hint="eastAsia"/>
                <w:szCs w:val="21"/>
              </w:rPr>
              <w:t>，可以满足生产需要。对设备按月方式进行点检维护保养，并实施。特种设备：</w:t>
            </w:r>
            <w:r w:rsidR="00C57F02" w:rsidRPr="00C57F02">
              <w:rPr>
                <w:rFonts w:ascii="宋体" w:hAnsi="宋体" w:hint="eastAsia"/>
                <w:szCs w:val="21"/>
              </w:rPr>
              <w:t>行车和叉车各一台</w:t>
            </w:r>
            <w:r w:rsidRPr="00C57F02">
              <w:rPr>
                <w:rFonts w:ascii="宋体" w:hAnsi="宋体" w:hint="eastAsia"/>
                <w:szCs w:val="21"/>
              </w:rPr>
              <w:t>。公司未建立信息管理系统用于生产和服务。</w:t>
            </w:r>
          </w:p>
        </w:tc>
      </w:tr>
      <w:tr w:rsidR="00F352DF">
        <w:trPr>
          <w:cantSplit/>
          <w:trHeight w:val="645"/>
          <w:jc w:val="center"/>
        </w:trPr>
        <w:tc>
          <w:tcPr>
            <w:tcW w:w="720" w:type="dxa"/>
            <w:vMerge/>
            <w:textDirection w:val="tbRlV"/>
            <w:vAlign w:val="center"/>
          </w:tcPr>
          <w:p w:rsidR="00F352DF" w:rsidRDefault="00F352DF">
            <w:pPr>
              <w:spacing w:line="240" w:lineRule="exact"/>
              <w:ind w:left="113" w:right="113"/>
              <w:jc w:val="center"/>
              <w:rPr>
                <w:b/>
                <w:color w:val="000000" w:themeColor="text1"/>
                <w:szCs w:val="21"/>
              </w:rPr>
            </w:pPr>
          </w:p>
        </w:tc>
        <w:tc>
          <w:tcPr>
            <w:tcW w:w="9198" w:type="dxa"/>
          </w:tcPr>
          <w:p w:rsidR="00F352DF" w:rsidRDefault="00FB5E9F">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F352DF" w:rsidRDefault="00FB5E9F">
            <w:pPr>
              <w:spacing w:line="240" w:lineRule="exact"/>
              <w:ind w:firstLineChars="200" w:firstLine="420"/>
              <w:rPr>
                <w:rFonts w:ascii="宋体" w:hAnsi="宋体"/>
                <w:b/>
                <w:color w:val="000000" w:themeColor="text1"/>
                <w:sz w:val="20"/>
                <w:szCs w:val="20"/>
              </w:rPr>
            </w:pPr>
            <w:r>
              <w:rPr>
                <w:rFonts w:ascii="宋体" w:hAnsi="宋体" w:cs="宋体" w:hint="eastAsia"/>
                <w:szCs w:val="21"/>
              </w:rPr>
              <w:t>车间内设备布置合理，通道畅通，照明设施齐全，均配备了消防设施等设施。办公室明亮，作业场所光线较充足。每月由生产部对工作环境进行定期检查。</w:t>
            </w:r>
          </w:p>
        </w:tc>
      </w:tr>
      <w:tr w:rsidR="00F352DF" w:rsidRPr="00C57F02">
        <w:trPr>
          <w:cantSplit/>
          <w:trHeight w:val="645"/>
          <w:jc w:val="center"/>
        </w:trPr>
        <w:tc>
          <w:tcPr>
            <w:tcW w:w="720" w:type="dxa"/>
            <w:vMerge/>
            <w:textDirection w:val="tbRlV"/>
            <w:vAlign w:val="center"/>
          </w:tcPr>
          <w:p w:rsidR="00F352DF" w:rsidRDefault="00F352DF">
            <w:pPr>
              <w:spacing w:line="240" w:lineRule="exact"/>
              <w:ind w:left="113" w:right="113"/>
              <w:jc w:val="center"/>
              <w:rPr>
                <w:b/>
                <w:color w:val="000000" w:themeColor="text1"/>
                <w:szCs w:val="21"/>
              </w:rPr>
            </w:pPr>
          </w:p>
        </w:tc>
        <w:tc>
          <w:tcPr>
            <w:tcW w:w="9198" w:type="dxa"/>
          </w:tcPr>
          <w:p w:rsidR="00F352DF" w:rsidRPr="00C57F02" w:rsidRDefault="00FB5E9F">
            <w:pPr>
              <w:spacing w:line="240" w:lineRule="exact"/>
              <w:rPr>
                <w:rFonts w:ascii="宋体" w:hAnsi="宋体" w:cs="宋体"/>
                <w:szCs w:val="21"/>
              </w:rPr>
            </w:pPr>
            <w:r w:rsidRPr="00C57F02">
              <w:rPr>
                <w:rFonts w:ascii="宋体" w:hAnsi="宋体" w:hint="eastAsia"/>
                <w:b/>
                <w:sz w:val="20"/>
                <w:szCs w:val="20"/>
              </w:rPr>
              <w:t>监视和测量资源</w:t>
            </w:r>
          </w:p>
          <w:p w:rsidR="00F352DF" w:rsidRPr="00C57F02" w:rsidRDefault="00FB5E9F" w:rsidP="00C57F02">
            <w:pPr>
              <w:spacing w:line="240" w:lineRule="exact"/>
              <w:ind w:firstLineChars="200" w:firstLine="420"/>
              <w:rPr>
                <w:rFonts w:ascii="宋体" w:hAnsi="宋体"/>
                <w:b/>
                <w:sz w:val="20"/>
                <w:szCs w:val="20"/>
              </w:rPr>
            </w:pPr>
            <w:r w:rsidRPr="00C57F02">
              <w:rPr>
                <w:rFonts w:ascii="宋体" w:hAnsi="宋体" w:cs="宋体" w:hint="eastAsia"/>
                <w:szCs w:val="21"/>
              </w:rPr>
              <w:t>生产车间及检验部门均按策划的要求配置了相应的检测设备</w:t>
            </w:r>
            <w:r w:rsidR="00C57F02" w:rsidRPr="00C57F02">
              <w:rPr>
                <w:rFonts w:ascii="宋体" w:hAnsi="宋体" w:cs="宋体" w:hint="eastAsia"/>
                <w:szCs w:val="21"/>
              </w:rPr>
              <w:t>，如金相显微镜、布氏硬度计、洛氏硬度计、游标卡尺、深度卡尺、外径千分尺等</w:t>
            </w:r>
            <w:r w:rsidRPr="00C57F02">
              <w:rPr>
                <w:rFonts w:ascii="宋体" w:hAnsi="宋体" w:cs="宋体" w:hint="eastAsia"/>
                <w:szCs w:val="21"/>
              </w:rPr>
              <w:t>，均采用委外送检的方式。抽在用检具的检定或校准证书</w:t>
            </w:r>
            <w:r w:rsidRPr="00C57F02">
              <w:rPr>
                <w:rFonts w:ascii="宋体" w:hAnsi="宋体" w:cs="宋体" w:hint="eastAsia"/>
                <w:szCs w:val="21"/>
              </w:rPr>
              <w:t>，其中</w:t>
            </w:r>
            <w:r w:rsidR="00C57F02" w:rsidRPr="00C57F02">
              <w:rPr>
                <w:rFonts w:ascii="宋体" w:hAnsi="宋体" w:cs="宋体" w:hint="eastAsia"/>
                <w:szCs w:val="21"/>
              </w:rPr>
              <w:t>金相显微镜、布氏硬度计、洛氏硬度计</w:t>
            </w:r>
            <w:r w:rsidRPr="00C57F02">
              <w:rPr>
                <w:rFonts w:ascii="宋体" w:hAnsi="宋体" w:cs="宋体" w:hint="eastAsia"/>
                <w:szCs w:val="21"/>
              </w:rPr>
              <w:t>等不</w:t>
            </w:r>
            <w:r w:rsidRPr="00C57F02">
              <w:rPr>
                <w:rFonts w:ascii="宋体" w:hAnsi="宋体" w:cs="宋体" w:hint="eastAsia"/>
                <w:szCs w:val="21"/>
              </w:rPr>
              <w:t>能提供在用检具的有效检定或校准证据。</w:t>
            </w:r>
          </w:p>
        </w:tc>
      </w:tr>
      <w:tr w:rsidR="00F352DF">
        <w:trPr>
          <w:cantSplit/>
          <w:trHeight w:val="645"/>
          <w:jc w:val="center"/>
        </w:trPr>
        <w:tc>
          <w:tcPr>
            <w:tcW w:w="720" w:type="dxa"/>
            <w:vMerge/>
            <w:textDirection w:val="tbRlV"/>
            <w:vAlign w:val="center"/>
          </w:tcPr>
          <w:p w:rsidR="00F352DF" w:rsidRDefault="00F352DF">
            <w:pPr>
              <w:spacing w:line="240" w:lineRule="exact"/>
              <w:ind w:left="113" w:right="113"/>
              <w:jc w:val="center"/>
              <w:rPr>
                <w:b/>
                <w:color w:val="000000" w:themeColor="text1"/>
                <w:szCs w:val="21"/>
              </w:rPr>
            </w:pPr>
          </w:p>
        </w:tc>
        <w:tc>
          <w:tcPr>
            <w:tcW w:w="9198" w:type="dxa"/>
          </w:tcPr>
          <w:p w:rsidR="00F352DF" w:rsidRDefault="00FB5E9F">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F352DF" w:rsidRDefault="00FB5E9F">
            <w:pPr>
              <w:spacing w:line="400" w:lineRule="exact"/>
              <w:ind w:firstLineChars="150" w:firstLine="315"/>
              <w:rPr>
                <w:rFonts w:ascii="宋体" w:hAnsi="宋体" w:cs="宋体"/>
                <w:color w:val="000000"/>
                <w:szCs w:val="21"/>
              </w:rPr>
            </w:pPr>
            <w:r>
              <w:rPr>
                <w:rFonts w:ascii="宋体" w:hAnsi="宋体" w:cs="宋体" w:hint="eastAsia"/>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rsidR="00F352DF" w:rsidRDefault="00FB5E9F">
            <w:pPr>
              <w:spacing w:line="400" w:lineRule="exact"/>
              <w:ind w:firstLineChars="150" w:firstLine="315"/>
              <w:rPr>
                <w:rFonts w:ascii="宋体" w:hAnsi="宋体"/>
                <w:b/>
                <w:color w:val="000000" w:themeColor="text1"/>
                <w:sz w:val="20"/>
                <w:szCs w:val="20"/>
              </w:rPr>
            </w:pPr>
            <w:r>
              <w:rPr>
                <w:rFonts w:ascii="宋体" w:hAnsi="宋体" w:cs="宋体" w:hint="eastAsia"/>
                <w:color w:val="000000"/>
                <w:szCs w:val="21"/>
              </w:rPr>
              <w:t>公司明确组织知识作为公司的重要资源，按内部文件或外来文件予以受控管理。</w:t>
            </w:r>
          </w:p>
        </w:tc>
      </w:tr>
      <w:tr w:rsidR="00F352DF">
        <w:trPr>
          <w:cantSplit/>
          <w:trHeight w:val="645"/>
          <w:jc w:val="center"/>
        </w:trPr>
        <w:tc>
          <w:tcPr>
            <w:tcW w:w="720" w:type="dxa"/>
            <w:vMerge/>
            <w:textDirection w:val="tbRlV"/>
            <w:vAlign w:val="center"/>
          </w:tcPr>
          <w:p w:rsidR="00F352DF" w:rsidRDefault="00F352DF">
            <w:pPr>
              <w:spacing w:line="240" w:lineRule="exact"/>
              <w:ind w:left="113" w:right="113"/>
              <w:jc w:val="center"/>
              <w:rPr>
                <w:b/>
                <w:color w:val="000000" w:themeColor="text1"/>
                <w:szCs w:val="21"/>
              </w:rPr>
            </w:pPr>
          </w:p>
        </w:tc>
        <w:tc>
          <w:tcPr>
            <w:tcW w:w="9198" w:type="dxa"/>
          </w:tcPr>
          <w:p w:rsidR="00F352DF" w:rsidRDefault="00FB5E9F">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p w:rsidR="00F352DF" w:rsidRDefault="00F352DF">
            <w:pPr>
              <w:spacing w:line="240" w:lineRule="exact"/>
              <w:rPr>
                <w:rFonts w:ascii="宋体" w:hAnsi="宋体"/>
                <w:color w:val="FF0000"/>
                <w:sz w:val="20"/>
                <w:szCs w:val="20"/>
              </w:rPr>
            </w:pPr>
          </w:p>
        </w:tc>
      </w:tr>
      <w:tr w:rsidR="00F352DF">
        <w:trPr>
          <w:cantSplit/>
          <w:trHeight w:val="975"/>
          <w:jc w:val="center"/>
        </w:trPr>
        <w:tc>
          <w:tcPr>
            <w:tcW w:w="720" w:type="dxa"/>
            <w:vMerge/>
            <w:textDirection w:val="tbRlV"/>
            <w:vAlign w:val="center"/>
          </w:tcPr>
          <w:p w:rsidR="00F352DF" w:rsidRDefault="00F352DF">
            <w:pPr>
              <w:spacing w:line="240" w:lineRule="exact"/>
              <w:ind w:left="113" w:right="113"/>
              <w:jc w:val="center"/>
              <w:rPr>
                <w:b/>
                <w:color w:val="000000" w:themeColor="text1"/>
                <w:szCs w:val="21"/>
              </w:rPr>
            </w:pPr>
          </w:p>
        </w:tc>
        <w:tc>
          <w:tcPr>
            <w:tcW w:w="9198" w:type="dxa"/>
          </w:tcPr>
          <w:p w:rsidR="00F352DF" w:rsidRDefault="00FB5E9F">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p w:rsidR="00F352DF" w:rsidRDefault="00F352DF">
            <w:pPr>
              <w:spacing w:line="240" w:lineRule="exact"/>
              <w:rPr>
                <w:rFonts w:ascii="宋体" w:hAnsi="宋体"/>
                <w:color w:val="FF0000"/>
                <w:sz w:val="20"/>
                <w:szCs w:val="20"/>
              </w:rPr>
            </w:pPr>
          </w:p>
        </w:tc>
      </w:tr>
      <w:tr w:rsidR="00F352DF">
        <w:trPr>
          <w:cantSplit/>
          <w:trHeight w:val="1646"/>
          <w:jc w:val="center"/>
        </w:trPr>
        <w:tc>
          <w:tcPr>
            <w:tcW w:w="720" w:type="dxa"/>
            <w:vMerge w:val="restart"/>
            <w:textDirection w:val="tbRlV"/>
            <w:vAlign w:val="center"/>
          </w:tcPr>
          <w:p w:rsidR="00F352DF" w:rsidRDefault="00FB5E9F">
            <w:pPr>
              <w:spacing w:line="240" w:lineRule="exact"/>
              <w:ind w:left="113" w:right="113"/>
              <w:jc w:val="center"/>
              <w:rPr>
                <w:b/>
                <w:color w:val="000000" w:themeColor="text1"/>
                <w:sz w:val="20"/>
                <w:szCs w:val="20"/>
              </w:rPr>
            </w:pPr>
            <w:r>
              <w:rPr>
                <w:rFonts w:hint="eastAsia"/>
                <w:b/>
                <w:color w:val="000000" w:themeColor="text1"/>
                <w:sz w:val="20"/>
                <w:szCs w:val="20"/>
              </w:rPr>
              <w:lastRenderedPageBreak/>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F352DF" w:rsidRDefault="00FB5E9F">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F352DF" w:rsidRDefault="00FB5E9F">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F352DF" w:rsidRDefault="00FB5E9F">
            <w:pPr>
              <w:spacing w:line="300" w:lineRule="exact"/>
              <w:ind w:left="1" w:firstLineChars="200" w:firstLine="420"/>
              <w:rPr>
                <w:b/>
                <w:color w:val="000000" w:themeColor="text1"/>
                <w:sz w:val="20"/>
                <w:szCs w:val="20"/>
              </w:rPr>
            </w:pPr>
            <w:r>
              <w:rPr>
                <w:rFonts w:ascii="宋体" w:hAnsi="宋体" w:cs="宋体" w:hint="eastAsia"/>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rsidR="00F352DF">
        <w:trPr>
          <w:cantSplit/>
          <w:trHeight w:val="2553"/>
          <w:jc w:val="center"/>
        </w:trPr>
        <w:tc>
          <w:tcPr>
            <w:tcW w:w="720" w:type="dxa"/>
            <w:vMerge/>
            <w:vAlign w:val="center"/>
          </w:tcPr>
          <w:p w:rsidR="00F352DF" w:rsidRDefault="00F352DF">
            <w:pPr>
              <w:spacing w:line="240" w:lineRule="exact"/>
              <w:jc w:val="center"/>
              <w:rPr>
                <w:b/>
                <w:color w:val="000000" w:themeColor="text1"/>
                <w:szCs w:val="21"/>
              </w:rPr>
            </w:pPr>
          </w:p>
        </w:tc>
        <w:tc>
          <w:tcPr>
            <w:tcW w:w="9198" w:type="dxa"/>
          </w:tcPr>
          <w:p w:rsidR="00F352DF" w:rsidRDefault="00FB5E9F">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F352DF" w:rsidRDefault="00F352DF">
            <w:pPr>
              <w:spacing w:line="240" w:lineRule="exact"/>
              <w:rPr>
                <w:rFonts w:ascii="楷体_GB2312" w:eastAsia="楷体_GB2312"/>
                <w:b/>
                <w:color w:val="000000" w:themeColor="text1"/>
                <w:sz w:val="20"/>
                <w:szCs w:val="20"/>
              </w:rPr>
            </w:pPr>
          </w:p>
          <w:p w:rsidR="00F352DF" w:rsidRDefault="00FB5E9F">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Pr>
                <w:rFonts w:ascii="宋体" w:hAnsi="宋体" w:cs="宋体" w:hint="eastAsia"/>
                <w:color w:val="000000"/>
                <w:szCs w:val="21"/>
              </w:rPr>
              <w:t>在公司内部主要采用电话、会议、面谈等形式就与产品质量、服务有关问题及与质量管理体系有关问题进行沟通，未发生由于沟通不到位而影响工作的情况。</w:t>
            </w:r>
          </w:p>
          <w:p w:rsidR="00F352DF" w:rsidRDefault="00FB5E9F">
            <w:pPr>
              <w:spacing w:line="240" w:lineRule="exact"/>
              <w:rPr>
                <w:rFonts w:ascii="楷体_GB2312" w:eastAsia="楷体_GB2312"/>
                <w:b/>
                <w:color w:val="000000" w:themeColor="text1"/>
                <w:sz w:val="20"/>
                <w:szCs w:val="20"/>
              </w:rPr>
            </w:pPr>
            <w:r>
              <w:rPr>
                <w:rFonts w:ascii="宋体" w:hAnsi="宋体" w:cs="宋体" w:hint="eastAsia"/>
                <w:color w:val="000000"/>
                <w:szCs w:val="21"/>
              </w:rPr>
              <w:t>内部沟通的效果：良好</w:t>
            </w:r>
          </w:p>
          <w:p w:rsidR="00F352DF" w:rsidRDefault="00F352DF">
            <w:pPr>
              <w:spacing w:line="240" w:lineRule="exact"/>
              <w:rPr>
                <w:rFonts w:ascii="楷体_GB2312" w:eastAsia="楷体_GB2312"/>
                <w:b/>
                <w:color w:val="000000" w:themeColor="text1"/>
                <w:sz w:val="20"/>
                <w:szCs w:val="20"/>
              </w:rPr>
            </w:pPr>
          </w:p>
          <w:p w:rsidR="00F352DF" w:rsidRDefault="00FB5E9F">
            <w:pPr>
              <w:spacing w:line="240" w:lineRule="exact"/>
              <w:rPr>
                <w:rFonts w:ascii="宋体" w:hAnsi="宋体" w:cs="宋体"/>
                <w:color w:val="000000"/>
                <w:szCs w:val="21"/>
              </w:rPr>
            </w:pPr>
            <w:r>
              <w:rPr>
                <w:rFonts w:ascii="楷体_GB2312" w:eastAsia="楷体_GB2312" w:hint="eastAsia"/>
                <w:b/>
                <w:color w:val="000000" w:themeColor="text1"/>
                <w:sz w:val="20"/>
                <w:szCs w:val="20"/>
              </w:rPr>
              <w:t>组织对外联络，关注顾客的感受情况（</w:t>
            </w:r>
            <w:r>
              <w:rPr>
                <w:rFonts w:ascii="楷体_GB2312" w:eastAsia="楷体_GB2312" w:hint="eastAsia"/>
                <w:b/>
                <w:color w:val="000000" w:themeColor="text1"/>
                <w:sz w:val="20"/>
                <w:szCs w:val="20"/>
              </w:rPr>
              <w:t>QMS</w:t>
            </w:r>
            <w:r>
              <w:rPr>
                <w:rFonts w:ascii="楷体_GB2312" w:eastAsia="楷体_GB2312" w:hint="eastAsia"/>
                <w:b/>
                <w:color w:val="000000" w:themeColor="text1"/>
                <w:sz w:val="20"/>
                <w:szCs w:val="20"/>
              </w:rPr>
              <w:t>）：</w:t>
            </w:r>
            <w:r>
              <w:rPr>
                <w:rFonts w:ascii="宋体" w:hAnsi="宋体" w:cs="宋体" w:hint="eastAsia"/>
                <w:color w:val="000000"/>
                <w:szCs w:val="21"/>
              </w:rPr>
              <w:t>采取顾客满意度调查方式了解顾客感受。</w:t>
            </w:r>
          </w:p>
          <w:p w:rsidR="00F352DF" w:rsidRDefault="00F352DF">
            <w:pPr>
              <w:spacing w:line="240" w:lineRule="exact"/>
              <w:rPr>
                <w:rFonts w:ascii="楷体_GB2312" w:eastAsia="楷体_GB2312"/>
                <w:b/>
                <w:color w:val="000000" w:themeColor="text1"/>
                <w:sz w:val="20"/>
                <w:szCs w:val="20"/>
              </w:rPr>
            </w:pPr>
          </w:p>
          <w:p w:rsidR="00F352DF" w:rsidRDefault="00FB5E9F">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w:t>
            </w:r>
            <w:r>
              <w:rPr>
                <w:rFonts w:ascii="楷体_GB2312" w:eastAsia="楷体_GB2312" w:hint="eastAsia"/>
                <w:b/>
                <w:color w:val="000000" w:themeColor="text1"/>
                <w:sz w:val="20"/>
                <w:szCs w:val="20"/>
              </w:rPr>
              <w:t>E</w:t>
            </w:r>
            <w:r>
              <w:rPr>
                <w:rFonts w:ascii="楷体_GB2312" w:eastAsia="楷体_GB2312" w:hint="eastAsia"/>
                <w:b/>
                <w:color w:val="000000" w:themeColor="text1"/>
                <w:sz w:val="20"/>
                <w:szCs w:val="20"/>
              </w:rPr>
              <w:t>、</w:t>
            </w:r>
            <w:r>
              <w:rPr>
                <w:rFonts w:ascii="楷体_GB2312" w:eastAsia="楷体_GB2312" w:hint="eastAsia"/>
                <w:b/>
                <w:color w:val="000000" w:themeColor="text1"/>
                <w:sz w:val="20"/>
                <w:szCs w:val="20"/>
              </w:rPr>
              <w:t>S</w:t>
            </w:r>
            <w:r>
              <w:rPr>
                <w:rFonts w:ascii="楷体_GB2312" w:eastAsia="楷体_GB2312" w:hint="eastAsia"/>
                <w:b/>
                <w:color w:val="000000" w:themeColor="text1"/>
                <w:sz w:val="20"/>
                <w:szCs w:val="20"/>
              </w:rPr>
              <w:t>填写）：</w:t>
            </w:r>
          </w:p>
          <w:p w:rsidR="00F352DF" w:rsidRDefault="00FB5E9F">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w:t>
            </w:r>
            <w:r>
              <w:rPr>
                <w:rFonts w:ascii="楷体_GB2312" w:eastAsia="楷体_GB2312" w:hint="eastAsia"/>
                <w:b/>
                <w:color w:val="000000" w:themeColor="text1"/>
                <w:sz w:val="20"/>
                <w:szCs w:val="20"/>
              </w:rPr>
              <w:t>EMS</w:t>
            </w:r>
            <w:r>
              <w:rPr>
                <w:rFonts w:ascii="楷体_GB2312" w:eastAsia="楷体_GB2312" w:hint="eastAsia"/>
                <w:b/>
                <w:color w:val="000000" w:themeColor="text1"/>
                <w:sz w:val="20"/>
                <w:szCs w:val="20"/>
              </w:rPr>
              <w:t>填写）：</w:t>
            </w:r>
          </w:p>
          <w:p w:rsidR="00F352DF" w:rsidRDefault="00FB5E9F">
            <w:pPr>
              <w:spacing w:line="240" w:lineRule="exact"/>
              <w:rPr>
                <w:rFonts w:ascii="楷体_GB2312" w:eastAsia="楷体_GB2312"/>
                <w:b/>
                <w:color w:val="000000" w:themeColor="text1"/>
                <w:szCs w:val="21"/>
              </w:rPr>
            </w:pPr>
            <w:r>
              <w:rPr>
                <w:rFonts w:ascii="楷体_GB2312" w:eastAsia="楷体_GB2312" w:hint="eastAsia"/>
                <w:b/>
                <w:color w:val="000000" w:themeColor="text1"/>
                <w:sz w:val="20"/>
                <w:szCs w:val="20"/>
              </w:rPr>
              <w:t>OHSMS</w:t>
            </w:r>
            <w:r>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Pr>
                <w:rFonts w:ascii="楷体_GB2312" w:eastAsia="楷体_GB2312" w:hint="eastAsia"/>
                <w:b/>
                <w:color w:val="000000" w:themeColor="text1"/>
                <w:sz w:val="20"/>
                <w:szCs w:val="20"/>
              </w:rPr>
              <w:t>填写）：</w:t>
            </w:r>
          </w:p>
          <w:p w:rsidR="00F352DF" w:rsidRDefault="00FB5E9F">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Pr>
                <w:rFonts w:ascii="楷体_GB2312" w:eastAsia="楷体_GB2312" w:hint="eastAsia"/>
                <w:b/>
                <w:color w:val="000000" w:themeColor="text1"/>
                <w:szCs w:val="21"/>
              </w:rPr>
              <w:t>OHSMS</w:t>
            </w:r>
            <w:r>
              <w:rPr>
                <w:rFonts w:ascii="楷体_GB2312" w:eastAsia="楷体_GB2312" w:hint="eastAsia"/>
                <w:b/>
                <w:color w:val="000000" w:themeColor="text1"/>
                <w:szCs w:val="21"/>
              </w:rPr>
              <w:t>填写）：按公司要求执行</w:t>
            </w:r>
          </w:p>
        </w:tc>
      </w:tr>
      <w:tr w:rsidR="00F352DF">
        <w:trPr>
          <w:cantSplit/>
          <w:trHeight w:val="1735"/>
          <w:jc w:val="center"/>
        </w:trPr>
        <w:tc>
          <w:tcPr>
            <w:tcW w:w="720" w:type="dxa"/>
            <w:vMerge/>
            <w:vAlign w:val="center"/>
          </w:tcPr>
          <w:p w:rsidR="00F352DF" w:rsidRDefault="00F352DF">
            <w:pPr>
              <w:spacing w:line="240" w:lineRule="exact"/>
              <w:jc w:val="center"/>
              <w:rPr>
                <w:b/>
                <w:color w:val="000000" w:themeColor="text1"/>
                <w:szCs w:val="21"/>
              </w:rPr>
            </w:pPr>
          </w:p>
        </w:tc>
        <w:tc>
          <w:tcPr>
            <w:tcW w:w="9198" w:type="dxa"/>
          </w:tcPr>
          <w:p w:rsidR="00F352DF" w:rsidRDefault="00FB5E9F">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F352DF" w:rsidRDefault="00FB5E9F">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F352DF" w:rsidRDefault="00FB5E9F">
            <w:pPr>
              <w:spacing w:line="240" w:lineRule="exact"/>
              <w:ind w:firstLineChars="200" w:firstLine="420"/>
              <w:rPr>
                <w:b/>
                <w:color w:val="000000" w:themeColor="text1"/>
                <w:sz w:val="20"/>
                <w:szCs w:val="20"/>
              </w:rPr>
            </w:pPr>
            <w:r>
              <w:rPr>
                <w:rFonts w:ascii="宋体" w:hAnsi="宋体" w:cs="宋体" w:hint="eastAsia"/>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r>
              <w:rPr>
                <w:rFonts w:ascii="宋体" w:hAnsi="宋体" w:cs="宋体" w:hint="eastAsia"/>
                <w:color w:val="000000"/>
                <w:szCs w:val="21"/>
              </w:rPr>
              <w:t>QMS</w:t>
            </w:r>
            <w:r>
              <w:rPr>
                <w:rFonts w:ascii="宋体" w:hAnsi="宋体" w:cs="宋体" w:hint="eastAsia"/>
                <w:color w:val="000000"/>
                <w:szCs w:val="21"/>
              </w:rPr>
              <w:t>关键工序</w:t>
            </w:r>
            <w:r>
              <w:rPr>
                <w:rFonts w:ascii="宋体" w:hAnsi="宋体" w:cs="宋体" w:hint="eastAsia"/>
                <w:color w:val="000000"/>
                <w:szCs w:val="21"/>
              </w:rPr>
              <w:t>：制齿加工</w:t>
            </w:r>
            <w:r>
              <w:rPr>
                <w:rFonts w:ascii="宋体" w:hAnsi="宋体" w:cs="宋体" w:hint="eastAsia"/>
                <w:color w:val="000000"/>
                <w:szCs w:val="21"/>
              </w:rPr>
              <w:t>、特殊过程</w:t>
            </w:r>
            <w:r>
              <w:rPr>
                <w:rFonts w:ascii="宋体" w:hAnsi="宋体" w:cs="宋体" w:hint="eastAsia"/>
                <w:color w:val="000000"/>
                <w:szCs w:val="21"/>
              </w:rPr>
              <w:t>：热处理工序（外协）</w:t>
            </w:r>
          </w:p>
        </w:tc>
      </w:tr>
      <w:tr w:rsidR="00F352DF">
        <w:trPr>
          <w:cantSplit/>
          <w:trHeight w:val="2250"/>
          <w:jc w:val="center"/>
        </w:trPr>
        <w:tc>
          <w:tcPr>
            <w:tcW w:w="720" w:type="dxa"/>
            <w:vMerge/>
            <w:vAlign w:val="center"/>
          </w:tcPr>
          <w:p w:rsidR="00F352DF" w:rsidRDefault="00F352DF">
            <w:pPr>
              <w:spacing w:line="240" w:lineRule="exact"/>
              <w:jc w:val="center"/>
              <w:rPr>
                <w:b/>
                <w:color w:val="000000" w:themeColor="text1"/>
                <w:szCs w:val="21"/>
              </w:rPr>
            </w:pPr>
          </w:p>
        </w:tc>
        <w:tc>
          <w:tcPr>
            <w:tcW w:w="9198" w:type="dxa"/>
          </w:tcPr>
          <w:p w:rsidR="00F352DF" w:rsidRDefault="00FB5E9F">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F352DF" w:rsidRDefault="00FB5E9F">
            <w:pPr>
              <w:spacing w:line="240" w:lineRule="exact"/>
              <w:ind w:firstLineChars="200" w:firstLine="420"/>
              <w:rPr>
                <w:rFonts w:ascii="宋体" w:hAnsi="宋体" w:cs="宋体"/>
                <w:color w:val="000000"/>
                <w:szCs w:val="21"/>
              </w:rPr>
            </w:pPr>
            <w:r>
              <w:rPr>
                <w:rFonts w:ascii="宋体" w:hAnsi="宋体" w:cs="宋体" w:hint="eastAsia"/>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rsidR="00F352DF" w:rsidRDefault="00FB5E9F">
            <w:pPr>
              <w:spacing w:line="240" w:lineRule="exact"/>
              <w:rPr>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r>
              <w:rPr>
                <w:rFonts w:hint="eastAsia"/>
                <w:color w:val="000000" w:themeColor="text1"/>
                <w:sz w:val="20"/>
                <w:szCs w:val="20"/>
              </w:rPr>
              <w:t>验收规范、验收记录等。</w:t>
            </w:r>
          </w:p>
          <w:p w:rsidR="00F352DF" w:rsidRDefault="00F352DF">
            <w:pPr>
              <w:spacing w:line="240" w:lineRule="exact"/>
              <w:rPr>
                <w:b/>
                <w:color w:val="000000" w:themeColor="text1"/>
                <w:sz w:val="20"/>
                <w:szCs w:val="20"/>
              </w:rPr>
            </w:pPr>
          </w:p>
        </w:tc>
      </w:tr>
      <w:tr w:rsidR="00F352DF">
        <w:trPr>
          <w:cantSplit/>
          <w:trHeight w:val="725"/>
          <w:jc w:val="center"/>
        </w:trPr>
        <w:tc>
          <w:tcPr>
            <w:tcW w:w="720" w:type="dxa"/>
            <w:vMerge/>
            <w:vAlign w:val="center"/>
          </w:tcPr>
          <w:p w:rsidR="00F352DF" w:rsidRDefault="00F352DF">
            <w:pPr>
              <w:spacing w:line="240" w:lineRule="exact"/>
              <w:jc w:val="center"/>
              <w:rPr>
                <w:b/>
                <w:color w:val="000000" w:themeColor="text1"/>
                <w:szCs w:val="21"/>
              </w:rPr>
            </w:pPr>
          </w:p>
        </w:tc>
        <w:tc>
          <w:tcPr>
            <w:tcW w:w="9198" w:type="dxa"/>
          </w:tcPr>
          <w:p w:rsidR="00F352DF" w:rsidRPr="00C57F02" w:rsidRDefault="00FB5E9F">
            <w:pPr>
              <w:spacing w:line="240" w:lineRule="exact"/>
              <w:rPr>
                <w:b/>
                <w:sz w:val="20"/>
                <w:szCs w:val="20"/>
              </w:rPr>
            </w:pPr>
            <w:r>
              <w:rPr>
                <w:rFonts w:hint="eastAsia"/>
                <w:b/>
                <w:color w:val="000000" w:themeColor="text1"/>
                <w:sz w:val="20"/>
                <w:szCs w:val="20"/>
              </w:rPr>
              <w:t>5 .</w:t>
            </w:r>
            <w:r w:rsidRPr="00C57F02">
              <w:rPr>
                <w:rFonts w:hint="eastAsia"/>
                <w:b/>
                <w:sz w:val="20"/>
                <w:szCs w:val="20"/>
              </w:rPr>
              <w:t>QMS</w:t>
            </w:r>
            <w:r w:rsidRPr="00C57F02">
              <w:rPr>
                <w:rFonts w:hint="eastAsia"/>
                <w:b/>
                <w:sz w:val="20"/>
                <w:szCs w:val="20"/>
              </w:rPr>
              <w:t>国家</w:t>
            </w:r>
            <w:r w:rsidRPr="00C57F02">
              <w:rPr>
                <w:rFonts w:hint="eastAsia"/>
                <w:b/>
                <w:sz w:val="20"/>
                <w:szCs w:val="20"/>
              </w:rPr>
              <w:t>/</w:t>
            </w:r>
            <w:r w:rsidRPr="00C57F02">
              <w:rPr>
                <w:rFonts w:hint="eastAsia"/>
                <w:b/>
                <w:sz w:val="20"/>
                <w:szCs w:val="20"/>
              </w:rPr>
              <w:t>地方技术监督部门监测（检测、委托检测、定期监测、型式试验等）、抽查结果</w:t>
            </w:r>
          </w:p>
          <w:p w:rsidR="00F352DF" w:rsidRPr="00C57F02" w:rsidRDefault="00FB5E9F">
            <w:pPr>
              <w:spacing w:line="240" w:lineRule="exact"/>
              <w:ind w:firstLineChars="200" w:firstLine="420"/>
              <w:rPr>
                <w:rFonts w:ascii="宋体" w:hAnsi="宋体" w:cs="宋体"/>
                <w:szCs w:val="21"/>
              </w:rPr>
            </w:pPr>
            <w:r w:rsidRPr="00C57F02">
              <w:rPr>
                <w:rFonts w:ascii="宋体" w:hAnsi="宋体" w:cs="宋体" w:hint="eastAsia"/>
                <w:szCs w:val="21"/>
              </w:rPr>
              <w:t>无</w:t>
            </w:r>
          </w:p>
          <w:p w:rsidR="00F352DF" w:rsidRDefault="00FB5E9F">
            <w:pPr>
              <w:spacing w:line="240" w:lineRule="exact"/>
              <w:ind w:firstLineChars="200" w:firstLine="402"/>
              <w:rPr>
                <w:b/>
                <w:color w:val="000000" w:themeColor="text1"/>
                <w:sz w:val="20"/>
                <w:szCs w:val="20"/>
              </w:rPr>
            </w:pPr>
            <w:r>
              <w:rPr>
                <w:rFonts w:hint="eastAsia"/>
                <w:b/>
                <w:color w:val="000000" w:themeColor="text1"/>
                <w:sz w:val="20"/>
                <w:szCs w:val="20"/>
              </w:rPr>
              <w:t>（附相关证据）：</w:t>
            </w:r>
          </w:p>
        </w:tc>
      </w:tr>
      <w:tr w:rsidR="00F352DF">
        <w:trPr>
          <w:cantSplit/>
          <w:trHeight w:val="1679"/>
          <w:jc w:val="center"/>
        </w:trPr>
        <w:tc>
          <w:tcPr>
            <w:tcW w:w="720" w:type="dxa"/>
            <w:vMerge/>
            <w:vAlign w:val="center"/>
          </w:tcPr>
          <w:p w:rsidR="00F352DF" w:rsidRDefault="00F352DF">
            <w:pPr>
              <w:spacing w:line="240" w:lineRule="exact"/>
              <w:jc w:val="center"/>
              <w:rPr>
                <w:b/>
                <w:color w:val="000000" w:themeColor="text1"/>
                <w:szCs w:val="21"/>
              </w:rPr>
            </w:pPr>
          </w:p>
        </w:tc>
        <w:tc>
          <w:tcPr>
            <w:tcW w:w="9198" w:type="dxa"/>
          </w:tcPr>
          <w:p w:rsidR="00F352DF" w:rsidRDefault="00FB5E9F">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F352DF" w:rsidRDefault="00FB5E9F">
            <w:pPr>
              <w:spacing w:line="240" w:lineRule="exact"/>
              <w:ind w:firstLineChars="200" w:firstLine="420"/>
              <w:rPr>
                <w:b/>
                <w:color w:val="000000" w:themeColor="text1"/>
                <w:sz w:val="20"/>
                <w:szCs w:val="20"/>
              </w:rPr>
            </w:pPr>
            <w:r>
              <w:rPr>
                <w:rFonts w:ascii="宋体" w:hAnsi="宋体" w:cs="宋体" w:hint="eastAsia"/>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rsidR="00F352DF">
        <w:trPr>
          <w:cantSplit/>
          <w:trHeight w:val="698"/>
          <w:jc w:val="center"/>
        </w:trPr>
        <w:tc>
          <w:tcPr>
            <w:tcW w:w="720" w:type="dxa"/>
            <w:vMerge/>
            <w:vAlign w:val="center"/>
          </w:tcPr>
          <w:p w:rsidR="00F352DF" w:rsidRDefault="00F352DF">
            <w:pPr>
              <w:spacing w:line="240" w:lineRule="exact"/>
              <w:jc w:val="center"/>
              <w:rPr>
                <w:b/>
                <w:color w:val="000000" w:themeColor="text1"/>
                <w:szCs w:val="21"/>
              </w:rPr>
            </w:pPr>
          </w:p>
        </w:tc>
        <w:tc>
          <w:tcPr>
            <w:tcW w:w="9198" w:type="dxa"/>
          </w:tcPr>
          <w:p w:rsidR="00F352DF" w:rsidRDefault="00FB5E9F">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F352DF" w:rsidRDefault="00FB5E9F">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F352DF" w:rsidRDefault="00FB5E9F">
            <w:pPr>
              <w:spacing w:line="240" w:lineRule="exact"/>
              <w:rPr>
                <w:b/>
                <w:color w:val="000000" w:themeColor="text1"/>
                <w:sz w:val="20"/>
                <w:szCs w:val="20"/>
              </w:rPr>
            </w:pPr>
            <w:r>
              <w:rPr>
                <w:rFonts w:hint="eastAsia"/>
                <w:b/>
                <w:color w:val="000000" w:themeColor="text1"/>
                <w:sz w:val="20"/>
                <w:szCs w:val="20"/>
              </w:rPr>
              <w:t>/</w:t>
            </w:r>
          </w:p>
        </w:tc>
      </w:tr>
      <w:tr w:rsidR="00F352DF">
        <w:trPr>
          <w:cantSplit/>
          <w:trHeight w:val="203"/>
          <w:jc w:val="center"/>
        </w:trPr>
        <w:tc>
          <w:tcPr>
            <w:tcW w:w="720" w:type="dxa"/>
            <w:vMerge/>
            <w:vAlign w:val="center"/>
          </w:tcPr>
          <w:p w:rsidR="00F352DF" w:rsidRDefault="00F352DF">
            <w:pPr>
              <w:spacing w:line="240" w:lineRule="exact"/>
              <w:jc w:val="center"/>
              <w:rPr>
                <w:b/>
                <w:color w:val="000000" w:themeColor="text1"/>
                <w:szCs w:val="21"/>
              </w:rPr>
            </w:pPr>
          </w:p>
        </w:tc>
        <w:tc>
          <w:tcPr>
            <w:tcW w:w="9198" w:type="dxa"/>
          </w:tcPr>
          <w:p w:rsidR="00F352DF" w:rsidRDefault="00FB5E9F">
            <w:pPr>
              <w:spacing w:line="240" w:lineRule="exact"/>
              <w:rPr>
                <w:b/>
                <w:color w:val="000000" w:themeColor="text1"/>
                <w:sz w:val="20"/>
                <w:szCs w:val="20"/>
              </w:rPr>
            </w:pPr>
            <w:r>
              <w:rPr>
                <w:rFonts w:hint="eastAsia"/>
                <w:b/>
                <w:color w:val="000000" w:themeColor="text1"/>
                <w:sz w:val="20"/>
                <w:szCs w:val="20"/>
              </w:rPr>
              <w:t xml:space="preserve">8. OHS </w:t>
            </w:r>
            <w:r>
              <w:rPr>
                <w:rFonts w:hint="eastAsia"/>
                <w:b/>
                <w:color w:val="000000" w:themeColor="text1"/>
                <w:sz w:val="20"/>
                <w:szCs w:val="20"/>
              </w:rPr>
              <w:t>组织对不可接受风险实施控制的结果</w:t>
            </w:r>
          </w:p>
          <w:p w:rsidR="00F352DF" w:rsidRDefault="00FB5E9F">
            <w:pPr>
              <w:spacing w:line="240" w:lineRule="exact"/>
              <w:rPr>
                <w:b/>
                <w:color w:val="000000" w:themeColor="text1"/>
                <w:sz w:val="20"/>
                <w:szCs w:val="20"/>
              </w:rPr>
            </w:pPr>
            <w:r>
              <w:rPr>
                <w:rFonts w:hint="eastAsia"/>
                <w:b/>
                <w:color w:val="000000" w:themeColor="text1"/>
                <w:sz w:val="20"/>
                <w:szCs w:val="20"/>
              </w:rPr>
              <w:t>/</w:t>
            </w:r>
          </w:p>
        </w:tc>
      </w:tr>
      <w:tr w:rsidR="00F352DF">
        <w:trPr>
          <w:cantSplit/>
          <w:trHeight w:val="448"/>
          <w:jc w:val="center"/>
        </w:trPr>
        <w:tc>
          <w:tcPr>
            <w:tcW w:w="720" w:type="dxa"/>
            <w:vMerge/>
            <w:vAlign w:val="center"/>
          </w:tcPr>
          <w:p w:rsidR="00F352DF" w:rsidRDefault="00F352DF">
            <w:pPr>
              <w:spacing w:line="240" w:lineRule="exact"/>
              <w:jc w:val="center"/>
              <w:rPr>
                <w:b/>
                <w:color w:val="000000" w:themeColor="text1"/>
                <w:szCs w:val="21"/>
              </w:rPr>
            </w:pPr>
          </w:p>
        </w:tc>
        <w:tc>
          <w:tcPr>
            <w:tcW w:w="9198" w:type="dxa"/>
          </w:tcPr>
          <w:p w:rsidR="00F352DF" w:rsidRDefault="00FB5E9F">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F352DF" w:rsidRDefault="00FB5E9F">
            <w:pPr>
              <w:spacing w:line="240" w:lineRule="exact"/>
              <w:rPr>
                <w:rFonts w:asciiTheme="minorEastAsia" w:eastAsiaTheme="minorEastAsia" w:hAnsiTheme="minorEastAsia"/>
                <w:b/>
                <w:color w:val="000000" w:themeColor="text1"/>
                <w:spacing w:val="-4"/>
                <w:sz w:val="20"/>
                <w:szCs w:val="20"/>
              </w:rPr>
            </w:pPr>
            <w:r>
              <w:rPr>
                <w:rFonts w:asciiTheme="minorEastAsia" w:eastAsiaTheme="minorEastAsia" w:hAnsiTheme="minorEastAsia" w:hint="eastAsia"/>
                <w:b/>
                <w:color w:val="000000" w:themeColor="text1"/>
                <w:spacing w:val="-4"/>
                <w:sz w:val="20"/>
                <w:szCs w:val="20"/>
              </w:rPr>
              <w:t>/</w:t>
            </w:r>
          </w:p>
        </w:tc>
      </w:tr>
      <w:tr w:rsidR="00F352DF">
        <w:trPr>
          <w:cantSplit/>
          <w:trHeight w:val="961"/>
          <w:jc w:val="center"/>
        </w:trPr>
        <w:tc>
          <w:tcPr>
            <w:tcW w:w="720" w:type="dxa"/>
            <w:vMerge/>
            <w:vAlign w:val="center"/>
          </w:tcPr>
          <w:p w:rsidR="00F352DF" w:rsidRDefault="00F352DF">
            <w:pPr>
              <w:spacing w:line="240" w:lineRule="exact"/>
              <w:jc w:val="center"/>
              <w:rPr>
                <w:b/>
                <w:color w:val="000000" w:themeColor="text1"/>
                <w:szCs w:val="21"/>
              </w:rPr>
            </w:pPr>
          </w:p>
        </w:tc>
        <w:tc>
          <w:tcPr>
            <w:tcW w:w="9198" w:type="dxa"/>
          </w:tcPr>
          <w:p w:rsidR="00F352DF" w:rsidRDefault="00FB5E9F">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w:t>
            </w:r>
            <w:r>
              <w:rPr>
                <w:rFonts w:hint="eastAsia"/>
                <w:b/>
                <w:color w:val="000000" w:themeColor="text1"/>
                <w:sz w:val="20"/>
                <w:szCs w:val="20"/>
              </w:rPr>
              <w:t xml:space="preserve">; </w:t>
            </w:r>
            <w:r>
              <w:rPr>
                <w:rFonts w:hint="eastAsia"/>
                <w:b/>
                <w:sz w:val="20"/>
                <w:szCs w:val="20"/>
              </w:rPr>
              <w:t>（适用时）</w:t>
            </w:r>
          </w:p>
          <w:p w:rsidR="00F352DF" w:rsidRPr="00C57F02" w:rsidRDefault="00FB5E9F" w:rsidP="00C57F02">
            <w:pPr>
              <w:ind w:leftChars="100" w:left="210" w:firstLineChars="50" w:firstLine="105"/>
              <w:jc w:val="left"/>
              <w:rPr>
                <w:b/>
                <w:sz w:val="20"/>
                <w:szCs w:val="20"/>
              </w:rPr>
            </w:pPr>
            <w:r w:rsidRPr="00C57F02">
              <w:rPr>
                <w:rFonts w:ascii="宋体" w:hAnsi="宋体" w:cs="宋体" w:hint="eastAsia"/>
                <w:szCs w:val="21"/>
              </w:rPr>
              <w:t>特种设备：</w:t>
            </w:r>
            <w:r w:rsidR="00C57F02" w:rsidRPr="00C57F02">
              <w:rPr>
                <w:rFonts w:ascii="宋体" w:hAnsi="宋体" w:cs="宋体" w:hint="eastAsia"/>
                <w:szCs w:val="21"/>
              </w:rPr>
              <w:t>叉车和行车各一台，能提供有效检验报告</w:t>
            </w:r>
          </w:p>
        </w:tc>
      </w:tr>
      <w:tr w:rsidR="00F352DF">
        <w:trPr>
          <w:cantSplit/>
          <w:trHeight w:val="487"/>
          <w:jc w:val="center"/>
        </w:trPr>
        <w:tc>
          <w:tcPr>
            <w:tcW w:w="720" w:type="dxa"/>
            <w:vMerge/>
            <w:vAlign w:val="center"/>
          </w:tcPr>
          <w:p w:rsidR="00F352DF" w:rsidRDefault="00F352DF">
            <w:pPr>
              <w:spacing w:line="240" w:lineRule="exact"/>
              <w:jc w:val="center"/>
              <w:rPr>
                <w:b/>
                <w:color w:val="000000" w:themeColor="text1"/>
                <w:szCs w:val="21"/>
              </w:rPr>
            </w:pPr>
          </w:p>
        </w:tc>
        <w:tc>
          <w:tcPr>
            <w:tcW w:w="9198" w:type="dxa"/>
          </w:tcPr>
          <w:p w:rsidR="00F352DF" w:rsidRDefault="00FB5E9F">
            <w:pPr>
              <w:spacing w:line="240" w:lineRule="exact"/>
              <w:rPr>
                <w:b/>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r>
              <w:rPr>
                <w:rFonts w:hint="eastAsia"/>
                <w:b/>
                <w:sz w:val="20"/>
                <w:szCs w:val="20"/>
              </w:rPr>
              <w:t>（适用时）</w:t>
            </w:r>
          </w:p>
          <w:p w:rsidR="00F352DF" w:rsidRDefault="00FB5E9F">
            <w:pPr>
              <w:spacing w:line="240" w:lineRule="exact"/>
              <w:rPr>
                <w:color w:val="FF0000"/>
                <w:sz w:val="20"/>
                <w:szCs w:val="20"/>
              </w:rPr>
            </w:pPr>
            <w:r>
              <w:rPr>
                <w:rFonts w:asciiTheme="minorEastAsia" w:eastAsiaTheme="minorEastAsia" w:hAnsiTheme="minorEastAsia" w:hint="eastAsia"/>
                <w:b/>
                <w:color w:val="000000" w:themeColor="text1"/>
                <w:spacing w:val="-4"/>
                <w:sz w:val="20"/>
                <w:szCs w:val="20"/>
              </w:rPr>
              <w:t>/</w:t>
            </w:r>
          </w:p>
        </w:tc>
      </w:tr>
      <w:tr w:rsidR="00F352DF">
        <w:trPr>
          <w:cantSplit/>
          <w:trHeight w:val="1225"/>
          <w:jc w:val="center"/>
        </w:trPr>
        <w:tc>
          <w:tcPr>
            <w:tcW w:w="720" w:type="dxa"/>
            <w:vMerge w:val="restart"/>
            <w:textDirection w:val="tbRlV"/>
            <w:vAlign w:val="center"/>
          </w:tcPr>
          <w:p w:rsidR="00F352DF" w:rsidRDefault="00FB5E9F">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F352DF" w:rsidRPr="00F42364" w:rsidRDefault="00FB5E9F">
            <w:pPr>
              <w:spacing w:line="240" w:lineRule="exact"/>
              <w:ind w:left="100" w:hangingChars="50" w:hanging="100"/>
              <w:rPr>
                <w:b/>
                <w:sz w:val="20"/>
                <w:szCs w:val="20"/>
              </w:rPr>
            </w:pPr>
            <w:r w:rsidRPr="00F42364">
              <w:rPr>
                <w:rFonts w:hint="eastAsia"/>
                <w:b/>
                <w:sz w:val="20"/>
                <w:szCs w:val="20"/>
              </w:rPr>
              <w:t>1. .</w:t>
            </w:r>
            <w:r w:rsidRPr="00F42364">
              <w:rPr>
                <w:rFonts w:hint="eastAsia"/>
                <w:b/>
                <w:sz w:val="20"/>
                <w:szCs w:val="20"/>
              </w:rPr>
              <w:t>对质量</w:t>
            </w:r>
            <w:r w:rsidRPr="00F42364">
              <w:rPr>
                <w:rFonts w:hint="eastAsia"/>
                <w:b/>
                <w:sz w:val="20"/>
                <w:szCs w:val="20"/>
              </w:rPr>
              <w:t>/</w:t>
            </w:r>
            <w:r w:rsidRPr="00F42364">
              <w:rPr>
                <w:rFonts w:hint="eastAsia"/>
                <w:b/>
                <w:sz w:val="20"/>
                <w:szCs w:val="20"/>
              </w:rPr>
              <w:t>环境</w:t>
            </w:r>
            <w:r w:rsidRPr="00F42364">
              <w:rPr>
                <w:rFonts w:hint="eastAsia"/>
                <w:b/>
                <w:sz w:val="20"/>
                <w:szCs w:val="20"/>
              </w:rPr>
              <w:t>/</w:t>
            </w:r>
            <w:r w:rsidRPr="00F42364">
              <w:rPr>
                <w:rFonts w:hint="eastAsia"/>
                <w:b/>
                <w:sz w:val="20"/>
                <w:szCs w:val="20"/>
              </w:rPr>
              <w:t>职业健康安全目标指标进行定期监测</w:t>
            </w:r>
            <w:r w:rsidRPr="00F42364">
              <w:rPr>
                <w:rFonts w:hint="eastAsia"/>
                <w:b/>
                <w:sz w:val="20"/>
                <w:szCs w:val="20"/>
              </w:rPr>
              <w:t>/</w:t>
            </w:r>
            <w:r w:rsidRPr="00F42364">
              <w:rPr>
                <w:rFonts w:hint="eastAsia"/>
                <w:b/>
                <w:sz w:val="20"/>
                <w:szCs w:val="20"/>
              </w:rPr>
              <w:t>检查情况</w:t>
            </w:r>
            <w:r w:rsidRPr="00F42364">
              <w:rPr>
                <w:rFonts w:hint="eastAsia"/>
                <w:b/>
                <w:sz w:val="20"/>
                <w:szCs w:val="20"/>
              </w:rPr>
              <w:t>（适用时）</w:t>
            </w:r>
          </w:p>
          <w:p w:rsidR="00F352DF" w:rsidRPr="00F42364" w:rsidRDefault="00FB5E9F" w:rsidP="00F42364">
            <w:pPr>
              <w:spacing w:line="240" w:lineRule="exact"/>
              <w:ind w:firstLineChars="50" w:firstLine="105"/>
              <w:rPr>
                <w:b/>
                <w:sz w:val="20"/>
                <w:szCs w:val="20"/>
              </w:rPr>
            </w:pPr>
            <w:r w:rsidRPr="00F42364">
              <w:rPr>
                <w:rFonts w:ascii="宋体" w:hAnsi="宋体" w:cs="宋体" w:hint="eastAsia"/>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w:t>
            </w:r>
            <w:r w:rsidRPr="00F42364">
              <w:rPr>
                <w:rFonts w:ascii="宋体" w:hAnsi="宋体" w:cs="宋体" w:hint="eastAsia"/>
                <w:szCs w:val="21"/>
              </w:rPr>
              <w:t>通过</w:t>
            </w:r>
            <w:r w:rsidRPr="00F42364">
              <w:rPr>
                <w:rFonts w:ascii="宋体" w:hAnsi="宋体" w:cs="宋体" w:hint="eastAsia"/>
                <w:szCs w:val="21"/>
              </w:rPr>
              <w:t>2019</w:t>
            </w:r>
            <w:r w:rsidRPr="00F42364">
              <w:rPr>
                <w:rFonts w:ascii="宋体" w:hAnsi="宋体" w:cs="宋体" w:hint="eastAsia"/>
                <w:szCs w:val="21"/>
              </w:rPr>
              <w:t>年</w:t>
            </w:r>
            <w:r w:rsidR="00F42364" w:rsidRPr="00F42364">
              <w:rPr>
                <w:rFonts w:ascii="宋体" w:hAnsi="宋体" w:cs="宋体" w:hint="eastAsia"/>
                <w:szCs w:val="21"/>
              </w:rPr>
              <w:t>11月</w:t>
            </w:r>
            <w:r w:rsidRPr="00F42364">
              <w:rPr>
                <w:rFonts w:ascii="宋体" w:hAnsi="宋体" w:cs="宋体" w:hint="eastAsia"/>
                <w:szCs w:val="21"/>
              </w:rPr>
              <w:t>-</w:t>
            </w:r>
            <w:r w:rsidR="00F42364" w:rsidRPr="00F42364">
              <w:rPr>
                <w:rFonts w:ascii="宋体" w:hAnsi="宋体" w:cs="宋体" w:hint="eastAsia"/>
                <w:szCs w:val="21"/>
              </w:rPr>
              <w:t>2020年2月</w:t>
            </w:r>
            <w:r w:rsidRPr="00F42364">
              <w:rPr>
                <w:rFonts w:ascii="宋体" w:hAnsi="宋体" w:cs="宋体" w:hint="eastAsia"/>
                <w:szCs w:val="21"/>
              </w:rPr>
              <w:t>目标的测量，总体已达到或超过了规定的目标值。</w:t>
            </w:r>
          </w:p>
        </w:tc>
      </w:tr>
      <w:tr w:rsidR="00F352DF">
        <w:trPr>
          <w:cantSplit/>
          <w:trHeight w:val="1240"/>
          <w:jc w:val="center"/>
        </w:trPr>
        <w:tc>
          <w:tcPr>
            <w:tcW w:w="720" w:type="dxa"/>
            <w:vMerge/>
            <w:textDirection w:val="tbRlV"/>
            <w:vAlign w:val="center"/>
          </w:tcPr>
          <w:p w:rsidR="00F352DF" w:rsidRDefault="00F352DF">
            <w:pPr>
              <w:spacing w:line="240" w:lineRule="exact"/>
              <w:ind w:left="113" w:right="113"/>
              <w:jc w:val="center"/>
              <w:rPr>
                <w:b/>
                <w:color w:val="000000" w:themeColor="text1"/>
                <w:szCs w:val="21"/>
              </w:rPr>
            </w:pPr>
          </w:p>
        </w:tc>
        <w:tc>
          <w:tcPr>
            <w:tcW w:w="9198" w:type="dxa"/>
          </w:tcPr>
          <w:p w:rsidR="00F352DF" w:rsidRPr="00F42364" w:rsidRDefault="00FB5E9F">
            <w:pPr>
              <w:spacing w:line="240" w:lineRule="exact"/>
              <w:ind w:left="100" w:hangingChars="50" w:hanging="100"/>
              <w:rPr>
                <w:b/>
                <w:sz w:val="20"/>
                <w:szCs w:val="20"/>
              </w:rPr>
            </w:pPr>
            <w:r w:rsidRPr="00F42364">
              <w:rPr>
                <w:rFonts w:hint="eastAsia"/>
                <w:b/>
                <w:sz w:val="20"/>
                <w:szCs w:val="20"/>
              </w:rPr>
              <w:t>2.</w:t>
            </w:r>
            <w:r w:rsidRPr="00F42364">
              <w:rPr>
                <w:rFonts w:hint="eastAsia"/>
                <w:b/>
                <w:sz w:val="20"/>
                <w:szCs w:val="20"/>
              </w:rPr>
              <w:t>顾客满意</w:t>
            </w:r>
          </w:p>
          <w:p w:rsidR="00F352DF" w:rsidRPr="00F42364" w:rsidRDefault="00FB5E9F" w:rsidP="00F42364">
            <w:pPr>
              <w:spacing w:line="240" w:lineRule="exact"/>
              <w:ind w:leftChars="50" w:left="105" w:firstLineChars="150" w:firstLine="315"/>
              <w:rPr>
                <w:b/>
                <w:sz w:val="20"/>
                <w:szCs w:val="20"/>
              </w:rPr>
            </w:pPr>
            <w:r w:rsidRPr="00F42364">
              <w:rPr>
                <w:rFonts w:ascii="宋体" w:hAnsi="宋体" w:cs="宋体" w:hint="eastAsia"/>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w:t>
            </w:r>
            <w:r w:rsidRPr="00F42364">
              <w:rPr>
                <w:rFonts w:ascii="宋体" w:hAnsi="宋体" w:cs="宋体" w:hint="eastAsia"/>
                <w:szCs w:val="21"/>
              </w:rPr>
              <w:t>20</w:t>
            </w:r>
            <w:r w:rsidR="00F42364" w:rsidRPr="00F42364">
              <w:rPr>
                <w:rFonts w:ascii="宋体" w:hAnsi="宋体" w:cs="宋体" w:hint="eastAsia"/>
                <w:szCs w:val="21"/>
              </w:rPr>
              <w:t>20</w:t>
            </w:r>
            <w:r w:rsidRPr="00F42364">
              <w:rPr>
                <w:rFonts w:ascii="宋体" w:hAnsi="宋体" w:cs="宋体" w:hint="eastAsia"/>
                <w:szCs w:val="21"/>
              </w:rPr>
              <w:t>年</w:t>
            </w:r>
            <w:r w:rsidR="00F42364" w:rsidRPr="00F42364">
              <w:rPr>
                <w:rFonts w:ascii="宋体" w:hAnsi="宋体" w:cs="宋体" w:hint="eastAsia"/>
                <w:szCs w:val="21"/>
              </w:rPr>
              <w:t>2</w:t>
            </w:r>
            <w:r w:rsidRPr="00F42364">
              <w:rPr>
                <w:rFonts w:ascii="宋体" w:hAnsi="宋体" w:cs="宋体" w:hint="eastAsia"/>
                <w:szCs w:val="21"/>
              </w:rPr>
              <w:t>月实施，满意度评价</w:t>
            </w:r>
            <w:r w:rsidRPr="00F42364">
              <w:rPr>
                <w:rFonts w:ascii="宋体" w:hAnsi="宋体" w:cs="宋体" w:hint="eastAsia"/>
                <w:szCs w:val="21"/>
              </w:rPr>
              <w:t>9</w:t>
            </w:r>
            <w:r w:rsidRPr="00F42364">
              <w:rPr>
                <w:rFonts w:ascii="宋体" w:hAnsi="宋体" w:cs="宋体" w:hint="eastAsia"/>
                <w:szCs w:val="21"/>
              </w:rPr>
              <w:t>8</w:t>
            </w:r>
            <w:r w:rsidRPr="00F42364">
              <w:rPr>
                <w:rFonts w:ascii="宋体" w:hAnsi="宋体" w:cs="宋体" w:hint="eastAsia"/>
                <w:szCs w:val="21"/>
              </w:rPr>
              <w:t>分</w:t>
            </w:r>
            <w:r w:rsidRPr="00F42364">
              <w:rPr>
                <w:rFonts w:ascii="宋体" w:hAnsi="宋体" w:cs="宋体" w:hint="eastAsia"/>
                <w:szCs w:val="21"/>
              </w:rPr>
              <w:t>，总体实现了顾客满意度的质量目标要求。</w:t>
            </w:r>
          </w:p>
        </w:tc>
      </w:tr>
      <w:tr w:rsidR="00F352DF">
        <w:trPr>
          <w:cantSplit/>
          <w:trHeight w:val="1293"/>
          <w:jc w:val="center"/>
        </w:trPr>
        <w:tc>
          <w:tcPr>
            <w:tcW w:w="720" w:type="dxa"/>
            <w:vMerge/>
            <w:textDirection w:val="tbRlV"/>
            <w:vAlign w:val="center"/>
          </w:tcPr>
          <w:p w:rsidR="00F352DF" w:rsidRDefault="00F352DF">
            <w:pPr>
              <w:spacing w:line="240" w:lineRule="exact"/>
              <w:ind w:left="201" w:right="113" w:hangingChars="100" w:hanging="201"/>
              <w:jc w:val="center"/>
              <w:rPr>
                <w:b/>
                <w:color w:val="000000" w:themeColor="text1"/>
                <w:sz w:val="20"/>
              </w:rPr>
            </w:pPr>
          </w:p>
        </w:tc>
        <w:tc>
          <w:tcPr>
            <w:tcW w:w="9198" w:type="dxa"/>
          </w:tcPr>
          <w:p w:rsidR="00F352DF" w:rsidRDefault="00FB5E9F">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F352DF" w:rsidRDefault="00FB5E9F">
            <w:pPr>
              <w:spacing w:line="400" w:lineRule="exact"/>
              <w:ind w:firstLineChars="200" w:firstLine="420"/>
              <w:rPr>
                <w:b/>
                <w:color w:val="FF0000"/>
                <w:sz w:val="20"/>
                <w:szCs w:val="20"/>
              </w:rPr>
            </w:pPr>
            <w:r>
              <w:rPr>
                <w:rFonts w:ascii="宋体" w:hAnsi="宋体" w:cs="宋体" w:hint="eastAsia"/>
                <w:szCs w:val="21"/>
              </w:rPr>
              <w:t>建立有《内部审核控制程序》，规定了内审频次一年一次，内审时间：</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年</w:t>
            </w:r>
            <w:r>
              <w:rPr>
                <w:rFonts w:ascii="宋体" w:hAnsi="宋体" w:cs="宋体" w:hint="eastAsia"/>
                <w:szCs w:val="21"/>
              </w:rPr>
              <w:t>2</w:t>
            </w:r>
            <w:r>
              <w:rPr>
                <w:rFonts w:ascii="宋体" w:hAnsi="宋体" w:cs="宋体" w:hint="eastAsia"/>
                <w:szCs w:val="21"/>
              </w:rPr>
              <w:t>月</w:t>
            </w:r>
            <w:r>
              <w:rPr>
                <w:rFonts w:ascii="宋体" w:hAnsi="宋体" w:cs="宋体" w:hint="eastAsia"/>
                <w:szCs w:val="21"/>
              </w:rPr>
              <w:t>20</w:t>
            </w:r>
            <w:r>
              <w:rPr>
                <w:rFonts w:ascii="宋体" w:hAnsi="宋体" w:cs="宋体" w:hint="eastAsia"/>
                <w:szCs w:val="21"/>
              </w:rPr>
              <w:t>日，拟定了审核实施表，明确了内审范围，内审人员经培训合格上岗，能力满足要求，未出现审核本部门情况，内审不符合项</w:t>
            </w:r>
            <w:r>
              <w:rPr>
                <w:rFonts w:ascii="宋体" w:hAnsi="宋体" w:cs="宋体" w:hint="eastAsia"/>
                <w:szCs w:val="21"/>
              </w:rPr>
              <w:t>1</w:t>
            </w:r>
            <w:r>
              <w:rPr>
                <w:rFonts w:ascii="宋体" w:hAnsi="宋体" w:cs="宋体" w:hint="eastAsia"/>
                <w:szCs w:val="21"/>
              </w:rPr>
              <w:t>项，</w:t>
            </w:r>
            <w:r>
              <w:rPr>
                <w:rFonts w:hint="eastAsia"/>
                <w:szCs w:val="21"/>
              </w:rPr>
              <w:t>涉及</w:t>
            </w:r>
            <w:r>
              <w:rPr>
                <w:rFonts w:hint="eastAsia"/>
                <w:szCs w:val="21"/>
              </w:rPr>
              <w:t>综合部</w:t>
            </w:r>
            <w:r>
              <w:rPr>
                <w:rFonts w:hint="eastAsia"/>
                <w:szCs w:val="21"/>
              </w:rPr>
              <w:t>9.1.2</w:t>
            </w:r>
            <w:r>
              <w:rPr>
                <w:rFonts w:hint="eastAsia"/>
                <w:szCs w:val="21"/>
              </w:rPr>
              <w:t>条款，不符合事实描述“</w:t>
            </w:r>
            <w:r>
              <w:rPr>
                <w:rFonts w:hint="eastAsia"/>
                <w:szCs w:val="21"/>
              </w:rPr>
              <w:t>没有提供对顾</w:t>
            </w:r>
            <w:r>
              <w:rPr>
                <w:rFonts w:hint="eastAsia"/>
                <w:szCs w:val="21"/>
              </w:rPr>
              <w:t>客</w:t>
            </w:r>
            <w:r>
              <w:rPr>
                <w:rFonts w:hint="eastAsia"/>
                <w:szCs w:val="21"/>
              </w:rPr>
              <w:t>满意度进行分析评价的证据。</w:t>
            </w:r>
            <w:r>
              <w:rPr>
                <w:rFonts w:hint="eastAsia"/>
                <w:szCs w:val="21"/>
              </w:rPr>
              <w:t>”</w:t>
            </w:r>
            <w:r>
              <w:rPr>
                <w:rFonts w:hint="eastAsia"/>
                <w:szCs w:val="21"/>
              </w:rPr>
              <w:t>针对该不符合项，已及时采取纠正措施后，经内审员验证关闭。</w:t>
            </w:r>
            <w:r>
              <w:rPr>
                <w:rFonts w:ascii="宋体" w:hAnsi="宋体" w:cs="宋体" w:hint="eastAsia"/>
                <w:szCs w:val="21"/>
              </w:rPr>
              <w:t>内审的有效性需要改善。</w:t>
            </w:r>
          </w:p>
        </w:tc>
      </w:tr>
      <w:tr w:rsidR="00F352DF">
        <w:trPr>
          <w:cantSplit/>
          <w:trHeight w:val="1127"/>
          <w:jc w:val="center"/>
        </w:trPr>
        <w:tc>
          <w:tcPr>
            <w:tcW w:w="720" w:type="dxa"/>
            <w:vMerge/>
            <w:textDirection w:val="tbRlV"/>
            <w:vAlign w:val="center"/>
          </w:tcPr>
          <w:p w:rsidR="00F352DF" w:rsidRDefault="00F352DF">
            <w:pPr>
              <w:spacing w:line="240" w:lineRule="exact"/>
              <w:ind w:left="201" w:right="113" w:hangingChars="100" w:hanging="201"/>
              <w:jc w:val="center"/>
              <w:rPr>
                <w:b/>
                <w:color w:val="000000" w:themeColor="text1"/>
                <w:sz w:val="20"/>
              </w:rPr>
            </w:pPr>
          </w:p>
        </w:tc>
        <w:tc>
          <w:tcPr>
            <w:tcW w:w="9198" w:type="dxa"/>
          </w:tcPr>
          <w:p w:rsidR="00F352DF" w:rsidRDefault="00FB5E9F">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F352DF" w:rsidRDefault="00FB5E9F">
            <w:pPr>
              <w:spacing w:line="240" w:lineRule="exact"/>
              <w:ind w:firstLineChars="200" w:firstLine="420"/>
              <w:rPr>
                <w:b/>
                <w:color w:val="000000" w:themeColor="text1"/>
                <w:sz w:val="20"/>
                <w:szCs w:val="20"/>
              </w:rPr>
            </w:pPr>
            <w:r>
              <w:rPr>
                <w:rFonts w:ascii="宋体" w:hAnsi="宋体" w:cs="宋体" w:hint="eastAsia"/>
                <w:szCs w:val="21"/>
              </w:rPr>
              <w:t>管理评审频次为一年一次、本次管理评审于</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年</w:t>
            </w:r>
            <w:r>
              <w:rPr>
                <w:rFonts w:ascii="宋体" w:hAnsi="宋体" w:cs="宋体" w:hint="eastAsia"/>
                <w:szCs w:val="21"/>
              </w:rPr>
              <w:t>2</w:t>
            </w:r>
            <w:r>
              <w:rPr>
                <w:rFonts w:ascii="宋体" w:hAnsi="宋体" w:cs="宋体" w:hint="eastAsia"/>
                <w:szCs w:val="21"/>
              </w:rPr>
              <w:t>月</w:t>
            </w:r>
            <w:r>
              <w:rPr>
                <w:rFonts w:ascii="宋体" w:hAnsi="宋体" w:cs="宋体" w:hint="eastAsia"/>
                <w:szCs w:val="21"/>
              </w:rPr>
              <w:t>27</w:t>
            </w:r>
            <w:r>
              <w:rPr>
                <w:rFonts w:ascii="宋体" w:hAnsi="宋体" w:cs="宋体" w:hint="eastAsia"/>
                <w:szCs w:val="21"/>
              </w:rPr>
              <w:t>日由总经理主持完成、提供主要输入材料有各部门总结，输入信息基本充分和满足要求。输出见“管理评审报告”</w:t>
            </w:r>
            <w:r>
              <w:rPr>
                <w:rFonts w:ascii="宋体" w:hAnsi="宋体" w:cs="宋体" w:hint="eastAsia"/>
                <w:szCs w:val="21"/>
              </w:rPr>
              <w:t xml:space="preserve">, </w:t>
            </w:r>
            <w:r>
              <w:rPr>
                <w:rFonts w:ascii="宋体" w:hAnsi="宋体" w:cs="宋体" w:hint="eastAsia"/>
                <w:szCs w:val="21"/>
              </w:rPr>
              <w:t>做出了管理体系基本适宜、充分和有效的评审结论。管理评审的</w:t>
            </w:r>
            <w:r>
              <w:rPr>
                <w:rFonts w:ascii="宋体" w:hAnsi="宋体" w:cs="宋体" w:hint="eastAsia"/>
                <w:szCs w:val="21"/>
              </w:rPr>
              <w:t>输入、</w:t>
            </w:r>
            <w:r>
              <w:rPr>
                <w:rFonts w:ascii="宋体" w:hAnsi="宋体" w:cs="宋体" w:hint="eastAsia"/>
                <w:szCs w:val="21"/>
              </w:rPr>
              <w:t>输出不具体，需要改善。</w:t>
            </w:r>
          </w:p>
        </w:tc>
      </w:tr>
      <w:tr w:rsidR="00F352DF">
        <w:trPr>
          <w:cantSplit/>
          <w:trHeight w:val="684"/>
          <w:jc w:val="center"/>
        </w:trPr>
        <w:tc>
          <w:tcPr>
            <w:tcW w:w="720" w:type="dxa"/>
            <w:vMerge/>
            <w:vAlign w:val="center"/>
          </w:tcPr>
          <w:p w:rsidR="00F352DF" w:rsidRDefault="00F352DF">
            <w:pPr>
              <w:spacing w:line="240" w:lineRule="exact"/>
              <w:jc w:val="center"/>
              <w:rPr>
                <w:b/>
                <w:color w:val="000000" w:themeColor="text1"/>
                <w:sz w:val="20"/>
              </w:rPr>
            </w:pPr>
          </w:p>
        </w:tc>
        <w:tc>
          <w:tcPr>
            <w:tcW w:w="9198" w:type="dxa"/>
          </w:tcPr>
          <w:p w:rsidR="00F352DF" w:rsidRDefault="00FB5E9F">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p w:rsidR="00F352DF" w:rsidRDefault="00FB5E9F">
            <w:pPr>
              <w:spacing w:line="240" w:lineRule="exact"/>
              <w:rPr>
                <w:color w:val="FF0000"/>
                <w:sz w:val="20"/>
                <w:szCs w:val="20"/>
              </w:rPr>
            </w:pPr>
            <w:r>
              <w:rPr>
                <w:rFonts w:hint="eastAsia"/>
                <w:b/>
                <w:color w:val="000000" w:themeColor="text1"/>
                <w:sz w:val="20"/>
                <w:szCs w:val="20"/>
              </w:rPr>
              <w:t>/</w:t>
            </w:r>
          </w:p>
        </w:tc>
      </w:tr>
      <w:tr w:rsidR="00F352DF">
        <w:trPr>
          <w:cantSplit/>
          <w:trHeight w:val="471"/>
          <w:jc w:val="center"/>
        </w:trPr>
        <w:tc>
          <w:tcPr>
            <w:tcW w:w="720" w:type="dxa"/>
            <w:vMerge/>
            <w:vAlign w:val="center"/>
          </w:tcPr>
          <w:p w:rsidR="00F352DF" w:rsidRDefault="00F352DF">
            <w:pPr>
              <w:spacing w:line="240" w:lineRule="exact"/>
              <w:jc w:val="center"/>
              <w:rPr>
                <w:b/>
                <w:color w:val="000000" w:themeColor="text1"/>
                <w:sz w:val="20"/>
              </w:rPr>
            </w:pPr>
          </w:p>
        </w:tc>
        <w:tc>
          <w:tcPr>
            <w:tcW w:w="9198" w:type="dxa"/>
          </w:tcPr>
          <w:p w:rsidR="00F352DF" w:rsidRDefault="00FB5E9F">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r>
              <w:rPr>
                <w:rFonts w:hint="eastAsia"/>
                <w:b/>
                <w:color w:val="000000" w:themeColor="text1"/>
                <w:sz w:val="20"/>
                <w:szCs w:val="20"/>
              </w:rPr>
              <w:t xml:space="preserve"> </w:t>
            </w:r>
          </w:p>
          <w:p w:rsidR="00F352DF" w:rsidRDefault="00FB5E9F">
            <w:pPr>
              <w:spacing w:line="240" w:lineRule="exact"/>
              <w:rPr>
                <w:b/>
                <w:color w:val="000000" w:themeColor="text1"/>
                <w:sz w:val="20"/>
                <w:szCs w:val="20"/>
              </w:rPr>
            </w:pPr>
            <w:r>
              <w:rPr>
                <w:rFonts w:hint="eastAsia"/>
                <w:b/>
                <w:color w:val="000000" w:themeColor="text1"/>
                <w:sz w:val="20"/>
                <w:szCs w:val="20"/>
              </w:rPr>
              <w:t>/</w:t>
            </w:r>
          </w:p>
        </w:tc>
      </w:tr>
      <w:tr w:rsidR="00F352DF">
        <w:trPr>
          <w:cantSplit/>
          <w:trHeight w:val="474"/>
          <w:jc w:val="center"/>
        </w:trPr>
        <w:tc>
          <w:tcPr>
            <w:tcW w:w="720" w:type="dxa"/>
            <w:vMerge/>
            <w:vAlign w:val="center"/>
          </w:tcPr>
          <w:p w:rsidR="00F352DF" w:rsidRDefault="00F352DF">
            <w:pPr>
              <w:spacing w:line="240" w:lineRule="exact"/>
              <w:jc w:val="center"/>
              <w:rPr>
                <w:b/>
                <w:color w:val="000000" w:themeColor="text1"/>
                <w:sz w:val="20"/>
              </w:rPr>
            </w:pPr>
          </w:p>
        </w:tc>
        <w:tc>
          <w:tcPr>
            <w:tcW w:w="9198" w:type="dxa"/>
          </w:tcPr>
          <w:p w:rsidR="00F352DF" w:rsidRDefault="00FB5E9F">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F352DF" w:rsidRDefault="00FB5E9F">
            <w:pPr>
              <w:spacing w:line="300" w:lineRule="exact"/>
              <w:rPr>
                <w:b/>
                <w:color w:val="000000" w:themeColor="text1"/>
                <w:sz w:val="20"/>
                <w:szCs w:val="20"/>
              </w:rPr>
            </w:pPr>
            <w:r>
              <w:rPr>
                <w:rFonts w:hint="eastAsia"/>
                <w:b/>
                <w:color w:val="000000" w:themeColor="text1"/>
                <w:sz w:val="20"/>
                <w:szCs w:val="20"/>
              </w:rPr>
              <w:t>/</w:t>
            </w:r>
          </w:p>
          <w:p w:rsidR="00F352DF" w:rsidRDefault="00F352DF">
            <w:pPr>
              <w:spacing w:line="240" w:lineRule="exact"/>
              <w:rPr>
                <w:b/>
                <w:color w:val="000000" w:themeColor="text1"/>
                <w:sz w:val="20"/>
                <w:szCs w:val="20"/>
              </w:rPr>
            </w:pPr>
          </w:p>
        </w:tc>
      </w:tr>
      <w:tr w:rsidR="00F352DF">
        <w:trPr>
          <w:cantSplit/>
          <w:trHeight w:val="539"/>
          <w:jc w:val="center"/>
        </w:trPr>
        <w:tc>
          <w:tcPr>
            <w:tcW w:w="720" w:type="dxa"/>
            <w:vMerge/>
            <w:vAlign w:val="center"/>
          </w:tcPr>
          <w:p w:rsidR="00F352DF" w:rsidRDefault="00F352DF">
            <w:pPr>
              <w:spacing w:line="240" w:lineRule="exact"/>
              <w:jc w:val="center"/>
              <w:rPr>
                <w:b/>
                <w:color w:val="000000" w:themeColor="text1"/>
                <w:sz w:val="20"/>
              </w:rPr>
            </w:pPr>
          </w:p>
        </w:tc>
        <w:tc>
          <w:tcPr>
            <w:tcW w:w="9198" w:type="dxa"/>
          </w:tcPr>
          <w:p w:rsidR="00F352DF" w:rsidRDefault="00FB5E9F">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F352DF" w:rsidRDefault="00FB5E9F">
            <w:pPr>
              <w:spacing w:line="240" w:lineRule="exact"/>
              <w:rPr>
                <w:b/>
                <w:color w:val="FF0000"/>
                <w:sz w:val="20"/>
                <w:szCs w:val="20"/>
              </w:rPr>
            </w:pPr>
            <w:r>
              <w:rPr>
                <w:rFonts w:hint="eastAsia"/>
                <w:b/>
                <w:color w:val="000000" w:themeColor="text1"/>
                <w:sz w:val="20"/>
                <w:szCs w:val="20"/>
              </w:rPr>
              <w:t>/</w:t>
            </w:r>
          </w:p>
        </w:tc>
      </w:tr>
      <w:tr w:rsidR="00F352DF">
        <w:trPr>
          <w:cantSplit/>
          <w:trHeight w:val="480"/>
          <w:jc w:val="center"/>
        </w:trPr>
        <w:tc>
          <w:tcPr>
            <w:tcW w:w="720" w:type="dxa"/>
            <w:vMerge/>
            <w:tcBorders>
              <w:bottom w:val="single" w:sz="4" w:space="0" w:color="auto"/>
            </w:tcBorders>
            <w:vAlign w:val="center"/>
          </w:tcPr>
          <w:p w:rsidR="00F352DF" w:rsidRDefault="00F352DF">
            <w:pPr>
              <w:spacing w:line="240" w:lineRule="exact"/>
              <w:jc w:val="center"/>
              <w:rPr>
                <w:b/>
                <w:color w:val="000000" w:themeColor="text1"/>
                <w:sz w:val="20"/>
              </w:rPr>
            </w:pPr>
          </w:p>
        </w:tc>
        <w:tc>
          <w:tcPr>
            <w:tcW w:w="9198" w:type="dxa"/>
            <w:tcBorders>
              <w:bottom w:val="single" w:sz="4" w:space="0" w:color="auto"/>
            </w:tcBorders>
          </w:tcPr>
          <w:p w:rsidR="00F352DF" w:rsidRDefault="00FB5E9F">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p w:rsidR="00F352DF" w:rsidRDefault="00FB5E9F">
            <w:pPr>
              <w:widowControl/>
              <w:spacing w:line="240" w:lineRule="exact"/>
              <w:rPr>
                <w:b/>
                <w:color w:val="FF0000"/>
                <w:sz w:val="20"/>
                <w:szCs w:val="20"/>
              </w:rPr>
            </w:pPr>
            <w:r>
              <w:rPr>
                <w:rFonts w:hint="eastAsia"/>
                <w:b/>
                <w:color w:val="000000" w:themeColor="text1"/>
                <w:sz w:val="20"/>
                <w:szCs w:val="20"/>
              </w:rPr>
              <w:t>无</w:t>
            </w:r>
          </w:p>
        </w:tc>
      </w:tr>
      <w:tr w:rsidR="00F352DF">
        <w:trPr>
          <w:cantSplit/>
          <w:trHeight w:val="1550"/>
          <w:jc w:val="center"/>
        </w:trPr>
        <w:tc>
          <w:tcPr>
            <w:tcW w:w="720" w:type="dxa"/>
            <w:vMerge w:val="restart"/>
            <w:vAlign w:val="center"/>
          </w:tcPr>
          <w:p w:rsidR="00F352DF" w:rsidRDefault="00FB5E9F">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F352DF" w:rsidRDefault="00FB5E9F">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F352DF" w:rsidRDefault="00FB5E9F">
            <w:pPr>
              <w:spacing w:line="400" w:lineRule="exact"/>
              <w:ind w:firstLineChars="200" w:firstLine="420"/>
              <w:rPr>
                <w:rFonts w:ascii="宋体" w:hAnsi="宋体"/>
                <w:szCs w:val="21"/>
              </w:rPr>
            </w:pPr>
            <w:r>
              <w:rPr>
                <w:rFonts w:ascii="宋体" w:hAnsi="宋体" w:cs="宋体" w:hint="eastAsia"/>
                <w:color w:val="000000" w:themeColor="text1"/>
              </w:rPr>
              <w:t>公司明确通过对内、外审核结果、管理评审输出、监测和测量等活动中识别出</w:t>
            </w:r>
            <w:r>
              <w:rPr>
                <w:rFonts w:ascii="宋体" w:hAnsi="宋体" w:hint="eastAsia"/>
                <w:color w:val="000000" w:themeColor="text1"/>
              </w:rPr>
              <w:t>在产品</w:t>
            </w:r>
            <w:r>
              <w:rPr>
                <w:rFonts w:ascii="宋体" w:hAnsi="宋体" w:hint="eastAsia"/>
                <w:color w:val="000000" w:themeColor="text1"/>
              </w:rPr>
              <w:t>/</w:t>
            </w:r>
            <w:r>
              <w:rPr>
                <w:rFonts w:ascii="宋体" w:hAnsi="宋体" w:hint="eastAsia"/>
                <w:color w:val="000000" w:themeColor="text1"/>
              </w:rPr>
              <w:t>服务、过程、管理体系等方面</w:t>
            </w:r>
            <w:r>
              <w:rPr>
                <w:rFonts w:ascii="宋体" w:hAnsi="宋体" w:cs="宋体" w:hint="eastAsia"/>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ascii="宋体" w:hAnsi="宋体" w:hint="eastAsia"/>
                <w:szCs w:val="21"/>
              </w:rPr>
              <w:t>纠正措施的有效性需要改善。</w:t>
            </w:r>
          </w:p>
          <w:p w:rsidR="00F352DF" w:rsidRDefault="00F352DF">
            <w:pPr>
              <w:spacing w:line="240" w:lineRule="exact"/>
              <w:rPr>
                <w:b/>
                <w:color w:val="000000" w:themeColor="text1"/>
                <w:sz w:val="20"/>
                <w:szCs w:val="20"/>
              </w:rPr>
            </w:pPr>
          </w:p>
        </w:tc>
      </w:tr>
      <w:tr w:rsidR="00F352DF">
        <w:trPr>
          <w:cantSplit/>
          <w:trHeight w:val="394"/>
          <w:jc w:val="center"/>
        </w:trPr>
        <w:tc>
          <w:tcPr>
            <w:tcW w:w="720" w:type="dxa"/>
            <w:vMerge/>
            <w:vAlign w:val="center"/>
          </w:tcPr>
          <w:p w:rsidR="00F352DF" w:rsidRDefault="00F352DF">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F352DF" w:rsidRDefault="00FB5E9F">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F352DF" w:rsidRDefault="00FB5E9F">
            <w:pPr>
              <w:spacing w:line="240" w:lineRule="exact"/>
              <w:rPr>
                <w:b/>
                <w:color w:val="000000" w:themeColor="text1"/>
                <w:sz w:val="20"/>
                <w:szCs w:val="20"/>
              </w:rPr>
            </w:pPr>
            <w:r>
              <w:rPr>
                <w:rFonts w:hint="eastAsia"/>
                <w:b/>
                <w:color w:val="000000" w:themeColor="text1"/>
                <w:spacing w:val="-20"/>
                <w:sz w:val="20"/>
                <w:szCs w:val="20"/>
              </w:rPr>
              <w:t>无</w:t>
            </w:r>
          </w:p>
        </w:tc>
      </w:tr>
      <w:tr w:rsidR="00F352DF">
        <w:trPr>
          <w:cantSplit/>
          <w:trHeight w:val="574"/>
          <w:jc w:val="center"/>
        </w:trPr>
        <w:tc>
          <w:tcPr>
            <w:tcW w:w="720" w:type="dxa"/>
            <w:vMerge/>
            <w:vAlign w:val="center"/>
          </w:tcPr>
          <w:p w:rsidR="00F352DF" w:rsidRDefault="00F352DF">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F352DF" w:rsidRDefault="00FB5E9F">
            <w:pPr>
              <w:spacing w:line="240" w:lineRule="exact"/>
              <w:rPr>
                <w:b/>
                <w:color w:val="000000" w:themeColor="text1"/>
                <w:spacing w:val="-20"/>
                <w:sz w:val="20"/>
                <w:szCs w:val="20"/>
              </w:rPr>
            </w:pPr>
            <w:r>
              <w:rPr>
                <w:rFonts w:hint="eastAsia"/>
                <w:b/>
                <w:color w:val="000000" w:themeColor="text1"/>
                <w:spacing w:val="-20"/>
                <w:sz w:val="20"/>
                <w:szCs w:val="20"/>
              </w:rPr>
              <w:t xml:space="preserve">3. </w:t>
            </w:r>
            <w:r>
              <w:rPr>
                <w:rFonts w:hint="eastAsia"/>
                <w:b/>
                <w:color w:val="000000" w:themeColor="text1"/>
                <w:spacing w:val="-20"/>
                <w:sz w:val="20"/>
                <w:szCs w:val="20"/>
              </w:rPr>
              <w:t>一阶段提出问题的整改情况</w:t>
            </w:r>
            <w:r>
              <w:rPr>
                <w:rFonts w:hint="eastAsia"/>
                <w:b/>
                <w:color w:val="000000" w:themeColor="text1"/>
                <w:spacing w:val="-20"/>
                <w:sz w:val="20"/>
                <w:szCs w:val="20"/>
              </w:rPr>
              <w:t>?</w:t>
            </w:r>
          </w:p>
          <w:p w:rsidR="00F352DF" w:rsidRDefault="00F352DF">
            <w:pPr>
              <w:spacing w:line="240" w:lineRule="exact"/>
              <w:rPr>
                <w:b/>
                <w:color w:val="000000" w:themeColor="text1"/>
                <w:spacing w:val="-20"/>
                <w:sz w:val="20"/>
                <w:szCs w:val="20"/>
              </w:rPr>
            </w:pPr>
          </w:p>
        </w:tc>
      </w:tr>
      <w:tr w:rsidR="00F352DF">
        <w:trPr>
          <w:cantSplit/>
          <w:trHeight w:val="514"/>
          <w:jc w:val="center"/>
        </w:trPr>
        <w:tc>
          <w:tcPr>
            <w:tcW w:w="720" w:type="dxa"/>
            <w:vMerge/>
            <w:vAlign w:val="center"/>
          </w:tcPr>
          <w:p w:rsidR="00F352DF" w:rsidRDefault="00F352DF">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F352DF" w:rsidRDefault="00FB5E9F">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p w:rsidR="00F352DF" w:rsidRDefault="00FB5E9F">
            <w:pPr>
              <w:spacing w:line="240" w:lineRule="exact"/>
              <w:rPr>
                <w:b/>
                <w:color w:val="000000" w:themeColor="text1"/>
                <w:sz w:val="20"/>
                <w:szCs w:val="20"/>
              </w:rPr>
            </w:pPr>
            <w:r>
              <w:rPr>
                <w:rFonts w:hint="eastAsia"/>
                <w:b/>
                <w:color w:val="000000" w:themeColor="text1"/>
                <w:sz w:val="20"/>
                <w:szCs w:val="20"/>
              </w:rPr>
              <w:t>无</w:t>
            </w:r>
          </w:p>
        </w:tc>
      </w:tr>
      <w:tr w:rsidR="00F352DF">
        <w:trPr>
          <w:cantSplit/>
          <w:trHeight w:val="455"/>
          <w:jc w:val="center"/>
        </w:trPr>
        <w:tc>
          <w:tcPr>
            <w:tcW w:w="720" w:type="dxa"/>
            <w:vMerge/>
            <w:vAlign w:val="center"/>
          </w:tcPr>
          <w:p w:rsidR="00F352DF" w:rsidRDefault="00F352DF">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F352DF" w:rsidRDefault="00FB5E9F">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p w:rsidR="00F352DF" w:rsidRDefault="00FB5E9F">
            <w:pPr>
              <w:spacing w:line="240" w:lineRule="exact"/>
              <w:rPr>
                <w:b/>
                <w:color w:val="000000" w:themeColor="text1"/>
                <w:szCs w:val="21"/>
              </w:rPr>
            </w:pPr>
            <w:r>
              <w:rPr>
                <w:rFonts w:hint="eastAsia"/>
                <w:b/>
                <w:color w:val="000000" w:themeColor="text1"/>
                <w:szCs w:val="21"/>
              </w:rPr>
              <w:t>/</w:t>
            </w:r>
          </w:p>
        </w:tc>
      </w:tr>
    </w:tbl>
    <w:p w:rsidR="00F352DF" w:rsidRDefault="00F352DF">
      <w:pPr>
        <w:spacing w:line="300" w:lineRule="exact"/>
        <w:rPr>
          <w:b/>
          <w:color w:val="000000" w:themeColor="text1"/>
          <w:sz w:val="26"/>
          <w:szCs w:val="26"/>
        </w:rPr>
      </w:pPr>
    </w:p>
    <w:p w:rsidR="00F352DF" w:rsidRDefault="00FB5E9F">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F352DF" w:rsidRPr="00F42364" w:rsidRDefault="00FB5E9F">
      <w:pPr>
        <w:tabs>
          <w:tab w:val="left" w:pos="9072"/>
        </w:tabs>
        <w:spacing w:line="360" w:lineRule="auto"/>
        <w:ind w:leftChars="-473" w:left="-993" w:firstLine="2"/>
        <w:rPr>
          <w:b/>
        </w:rPr>
      </w:pPr>
      <w:r w:rsidRPr="00F42364">
        <w:rPr>
          <w:rFonts w:hint="eastAsia"/>
          <w:b/>
        </w:rPr>
        <w:t xml:space="preserve">1. </w:t>
      </w:r>
      <w:r w:rsidRPr="00F42364">
        <w:rPr>
          <w:rFonts w:hint="eastAsia"/>
          <w:b/>
        </w:rPr>
        <w:t>本次审核共开具</w:t>
      </w:r>
      <w:r w:rsidRPr="00F42364">
        <w:rPr>
          <w:rFonts w:hint="eastAsia"/>
          <w:b/>
        </w:rPr>
        <w:t>Q</w:t>
      </w:r>
      <w:r w:rsidRPr="00F42364">
        <w:rPr>
          <w:rFonts w:hint="eastAsia"/>
          <w:b/>
        </w:rPr>
        <w:t>不符合项报告</w:t>
      </w:r>
      <w:r w:rsidRPr="00F42364">
        <w:rPr>
          <w:rFonts w:hint="eastAsia"/>
          <w:b/>
        </w:rPr>
        <w:t xml:space="preserve"> </w:t>
      </w:r>
      <w:r w:rsidRPr="00F42364">
        <w:rPr>
          <w:rFonts w:hint="eastAsia"/>
          <w:b/>
        </w:rPr>
        <w:t>1</w:t>
      </w:r>
      <w:r w:rsidRPr="00F42364">
        <w:rPr>
          <w:rFonts w:hint="eastAsia"/>
          <w:b/>
        </w:rPr>
        <w:t xml:space="preserve"> </w:t>
      </w:r>
      <w:r w:rsidRPr="00F42364">
        <w:rPr>
          <w:rFonts w:hint="eastAsia"/>
          <w:b/>
        </w:rPr>
        <w:t>项；其中</w:t>
      </w:r>
      <w:r w:rsidR="00F352DF" w:rsidRPr="00F42364">
        <w:rPr>
          <w:b/>
        </w:rPr>
        <w:pict>
          <v:line id="直接连接符 1" o:spid="_x0000_s1026" style="position:absolute;left:0;text-align:left;z-index:251659264;mso-position-horizontal-relative:text;mso-position-vertical-relative:text"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sidRPr="00F42364">
        <w:rPr>
          <w:rFonts w:hint="eastAsia"/>
          <w:b/>
        </w:rPr>
        <w:t>严重不符合</w:t>
      </w:r>
      <w:r w:rsidRPr="00F42364">
        <w:rPr>
          <w:rFonts w:hint="eastAsia"/>
          <w:b/>
        </w:rPr>
        <w:t xml:space="preserve"> 0 </w:t>
      </w:r>
      <w:r w:rsidRPr="00F42364">
        <w:rPr>
          <w:rFonts w:hint="eastAsia"/>
          <w:b/>
        </w:rPr>
        <w:t>项，一般不符合</w:t>
      </w:r>
      <w:r w:rsidRPr="00F42364">
        <w:rPr>
          <w:rFonts w:hint="eastAsia"/>
          <w:b/>
        </w:rPr>
        <w:t xml:space="preserve"> </w:t>
      </w:r>
      <w:r w:rsidRPr="00F42364">
        <w:rPr>
          <w:rFonts w:hint="eastAsia"/>
          <w:b/>
        </w:rPr>
        <w:t>1</w:t>
      </w:r>
      <w:r w:rsidRPr="00F42364">
        <w:rPr>
          <w:rFonts w:hint="eastAsia"/>
          <w:b/>
        </w:rPr>
        <w:t>项，观察项</w:t>
      </w:r>
      <w:r w:rsidRPr="00F42364">
        <w:rPr>
          <w:rFonts w:hint="eastAsia"/>
          <w:b/>
        </w:rPr>
        <w:t xml:space="preserve"> </w:t>
      </w:r>
      <w:r w:rsidRPr="00F42364">
        <w:rPr>
          <w:rFonts w:hint="eastAsia"/>
          <w:b/>
        </w:rPr>
        <w:t>0</w:t>
      </w:r>
      <w:r w:rsidRPr="00F42364">
        <w:rPr>
          <w:rFonts w:hint="eastAsia"/>
          <w:b/>
        </w:rPr>
        <w:t>项，分布在</w:t>
      </w:r>
      <w:r w:rsidR="00F42364" w:rsidRPr="00F42364">
        <w:rPr>
          <w:rFonts w:hint="eastAsia"/>
          <w:b/>
        </w:rPr>
        <w:t>生产部</w:t>
      </w:r>
      <w:r w:rsidRPr="00F42364">
        <w:rPr>
          <w:rFonts w:hint="eastAsia"/>
          <w:b/>
        </w:rPr>
        <w:t>部门条款</w:t>
      </w:r>
      <w:r w:rsidRPr="00F42364">
        <w:rPr>
          <w:rFonts w:hint="eastAsia"/>
          <w:b/>
        </w:rPr>
        <w:t>7.</w:t>
      </w:r>
      <w:r w:rsidRPr="00F42364">
        <w:rPr>
          <w:rFonts w:hint="eastAsia"/>
          <w:b/>
        </w:rPr>
        <w:t>1.5</w:t>
      </w:r>
      <w:r w:rsidRPr="00F42364">
        <w:rPr>
          <w:rFonts w:hint="eastAsia"/>
          <w:b/>
        </w:rPr>
        <w:t>，分布见附件。（</w:t>
      </w:r>
      <w:r w:rsidRPr="00F42364">
        <w:rPr>
          <w:rFonts w:hint="eastAsia"/>
          <w:b/>
        </w:rPr>
        <w:t>Q/J/E/S</w:t>
      </w:r>
      <w:r w:rsidRPr="00F42364">
        <w:rPr>
          <w:rFonts w:hint="eastAsia"/>
          <w:b/>
        </w:rPr>
        <w:t>分开填写）</w:t>
      </w:r>
    </w:p>
    <w:p w:rsidR="00F352DF" w:rsidRDefault="00FB5E9F">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sz w:val="26"/>
          <w:szCs w:val="26"/>
        </w:rPr>
        <w:t>☑</w:t>
      </w:r>
      <w:r>
        <w:rPr>
          <w:rFonts w:hint="eastAsia"/>
          <w:b/>
          <w:color w:val="000000" w:themeColor="text1"/>
        </w:rPr>
        <w:t>不大</w:t>
      </w:r>
    </w:p>
    <w:p w:rsidR="00F352DF" w:rsidRDefault="00FB5E9F">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F352DF" w:rsidRDefault="00FB5E9F">
      <w:pPr>
        <w:snapToGrid w:val="0"/>
        <w:spacing w:line="360" w:lineRule="auto"/>
        <w:ind w:leftChars="-337" w:left="-1" w:hangingChars="271" w:hanging="707"/>
        <w:rPr>
          <w:rFonts w:ascii="宋体" w:hAnsi="宋体"/>
          <w:b/>
          <w:color w:val="000000" w:themeColor="text1"/>
          <w:szCs w:val="21"/>
        </w:rPr>
      </w:pPr>
      <w:r>
        <w:rPr>
          <w:rFonts w:hint="eastAsia"/>
          <w:b/>
          <w:sz w:val="26"/>
          <w:szCs w:val="26"/>
        </w:rPr>
        <w:t>☑</w:t>
      </w:r>
      <w:r>
        <w:rPr>
          <w:rFonts w:ascii="宋体" w:hAnsi="宋体" w:hint="eastAsia"/>
          <w:b/>
          <w:color w:val="000000" w:themeColor="text1"/>
          <w:szCs w:val="21"/>
        </w:rPr>
        <w:t>可能影响本次审核结论可靠性的因素：无</w:t>
      </w:r>
    </w:p>
    <w:tbl>
      <w:tblPr>
        <w:tblStyle w:val="a7"/>
        <w:tblW w:w="10065" w:type="dxa"/>
        <w:tblInd w:w="-885" w:type="dxa"/>
        <w:tblLayout w:type="fixed"/>
        <w:tblLook w:val="04A0"/>
      </w:tblPr>
      <w:tblGrid>
        <w:gridCol w:w="5246"/>
        <w:gridCol w:w="4819"/>
      </w:tblGrid>
      <w:tr w:rsidR="00F352DF">
        <w:tc>
          <w:tcPr>
            <w:tcW w:w="5246" w:type="dxa"/>
          </w:tcPr>
          <w:p w:rsidR="00F352DF" w:rsidRDefault="00FB5E9F">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F352DF" w:rsidRDefault="00FB5E9F">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F352DF">
        <w:tc>
          <w:tcPr>
            <w:tcW w:w="5246" w:type="dxa"/>
          </w:tcPr>
          <w:p w:rsidR="00F352DF" w:rsidRDefault="00FB5E9F">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F352DF" w:rsidRDefault="00F352DF">
            <w:pPr>
              <w:snapToGrid w:val="0"/>
              <w:spacing w:line="360" w:lineRule="auto"/>
              <w:rPr>
                <w:rFonts w:ascii="宋体" w:hAnsi="宋体"/>
                <w:b/>
                <w:color w:val="000000" w:themeColor="text1"/>
                <w:szCs w:val="21"/>
              </w:rPr>
            </w:pPr>
          </w:p>
        </w:tc>
      </w:tr>
      <w:tr w:rsidR="00F352DF">
        <w:tc>
          <w:tcPr>
            <w:tcW w:w="5246" w:type="dxa"/>
          </w:tcPr>
          <w:p w:rsidR="00F352DF" w:rsidRDefault="00FB5E9F">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F352DF" w:rsidRDefault="00F352DF">
            <w:pPr>
              <w:snapToGrid w:val="0"/>
              <w:spacing w:line="360" w:lineRule="auto"/>
              <w:rPr>
                <w:rFonts w:ascii="宋体" w:hAnsi="宋体"/>
                <w:b/>
                <w:color w:val="000000" w:themeColor="text1"/>
                <w:szCs w:val="21"/>
              </w:rPr>
            </w:pPr>
          </w:p>
        </w:tc>
      </w:tr>
      <w:tr w:rsidR="00F352DF">
        <w:tc>
          <w:tcPr>
            <w:tcW w:w="5246" w:type="dxa"/>
          </w:tcPr>
          <w:p w:rsidR="00F352DF" w:rsidRDefault="00FB5E9F">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F352DF" w:rsidRDefault="00F352DF">
            <w:pPr>
              <w:snapToGrid w:val="0"/>
              <w:spacing w:line="360" w:lineRule="auto"/>
              <w:rPr>
                <w:rFonts w:ascii="宋体" w:hAnsi="宋体"/>
                <w:b/>
                <w:color w:val="000000" w:themeColor="text1"/>
                <w:szCs w:val="21"/>
              </w:rPr>
            </w:pPr>
          </w:p>
        </w:tc>
      </w:tr>
    </w:tbl>
    <w:p w:rsidR="00F352DF" w:rsidRDefault="00FB5E9F">
      <w:pPr>
        <w:snapToGrid w:val="0"/>
        <w:spacing w:line="360" w:lineRule="auto"/>
        <w:rPr>
          <w:b/>
          <w:color w:val="000000" w:themeColor="text1"/>
          <w:sz w:val="26"/>
          <w:szCs w:val="26"/>
        </w:rPr>
      </w:pPr>
      <w:r>
        <w:rPr>
          <w:rFonts w:hint="eastAsia"/>
          <w:b/>
          <w:color w:val="000000" w:themeColor="text1"/>
          <w:sz w:val="26"/>
          <w:szCs w:val="26"/>
        </w:rPr>
        <w:t>九、是否达到审核目的</w:t>
      </w:r>
    </w:p>
    <w:p w:rsidR="00F352DF" w:rsidRDefault="00FB5E9F">
      <w:pPr>
        <w:snapToGrid w:val="0"/>
        <w:spacing w:line="360" w:lineRule="auto"/>
        <w:ind w:leftChars="-337" w:left="-1" w:hangingChars="271" w:hanging="707"/>
        <w:rPr>
          <w:rFonts w:ascii="宋体" w:hAnsi="宋体"/>
          <w:b/>
          <w:color w:val="000000" w:themeColor="text1"/>
          <w:szCs w:val="21"/>
        </w:rPr>
      </w:pPr>
      <w:r>
        <w:rPr>
          <w:rFonts w:hint="eastAsia"/>
          <w:b/>
          <w:sz w:val="26"/>
          <w:szCs w:val="26"/>
        </w:rPr>
        <w:t>☑</w:t>
      </w:r>
      <w:r>
        <w:rPr>
          <w:rFonts w:ascii="宋体" w:hAnsi="宋体" w:hint="eastAsia"/>
          <w:b/>
          <w:color w:val="000000" w:themeColor="text1"/>
          <w:szCs w:val="21"/>
        </w:rPr>
        <w:t>达到审核目的</w:t>
      </w:r>
      <w:r>
        <w:rPr>
          <w:rFonts w:ascii="宋体" w:hAnsi="宋体" w:hint="eastAsia"/>
          <w:b/>
          <w:color w:val="000000" w:themeColor="text1"/>
          <w:szCs w:val="21"/>
        </w:rPr>
        <w:t xml:space="preserve"> </w:t>
      </w:r>
    </w:p>
    <w:p w:rsidR="00F352DF" w:rsidRDefault="00FB5E9F">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F352DF" w:rsidRDefault="00FB5E9F">
      <w:pPr>
        <w:snapToGrid w:val="0"/>
        <w:spacing w:line="360" w:lineRule="auto"/>
        <w:ind w:leftChars="-337" w:left="-1" w:hangingChars="271" w:hanging="707"/>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F352DF">
        <w:trPr>
          <w:trHeight w:val="2063"/>
        </w:trPr>
        <w:tc>
          <w:tcPr>
            <w:tcW w:w="10080" w:type="dxa"/>
          </w:tcPr>
          <w:p w:rsidR="00F352DF" w:rsidRDefault="00FB5E9F">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sz w:val="26"/>
                <w:szCs w:val="26"/>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pacing w:val="-10"/>
                <w:sz w:val="22"/>
                <w:szCs w:val="22"/>
              </w:rPr>
              <w:t xml:space="preserve">GJB   </w:t>
            </w:r>
            <w:r>
              <w:rPr>
                <w:rFonts w:hint="eastAsia"/>
                <w:b/>
                <w:sz w:val="26"/>
                <w:szCs w:val="26"/>
              </w:rPr>
              <w:t>□</w:t>
            </w:r>
            <w:r>
              <w:rPr>
                <w:rFonts w:hint="eastAsia"/>
                <w:b/>
                <w:color w:val="000000" w:themeColor="text1"/>
                <w:sz w:val="22"/>
                <w:szCs w:val="22"/>
              </w:rPr>
              <w:t xml:space="preserve">EMS  </w:t>
            </w:r>
            <w:r>
              <w:rPr>
                <w:rFonts w:hint="eastAsia"/>
                <w:b/>
                <w:sz w:val="26"/>
                <w:szCs w:val="26"/>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F352DF" w:rsidRDefault="00FB5E9F">
            <w:pPr>
              <w:spacing w:line="280" w:lineRule="exact"/>
              <w:ind w:left="221" w:hangingChars="100" w:hanging="221"/>
              <w:rPr>
                <w:b/>
                <w:color w:val="000000" w:themeColor="text1"/>
                <w:sz w:val="22"/>
                <w:szCs w:val="22"/>
              </w:rPr>
            </w:pPr>
            <w:r>
              <w:rPr>
                <w:rFonts w:hint="eastAsia"/>
                <w:b/>
                <w:color w:val="000000" w:themeColor="text1"/>
                <w:sz w:val="22"/>
                <w:szCs w:val="22"/>
              </w:rPr>
              <w:t>（组织实施“过程控制”，满足标准要求和目标，向顾客提供稳定、合格产品，满足适用的质量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F352DF" w:rsidRDefault="00F352DF">
            <w:pPr>
              <w:spacing w:line="280" w:lineRule="exact"/>
              <w:ind w:left="221" w:hangingChars="100" w:hanging="221"/>
              <w:rPr>
                <w:b/>
                <w:color w:val="000000" w:themeColor="text1"/>
                <w:sz w:val="22"/>
                <w:szCs w:val="22"/>
              </w:rPr>
            </w:pPr>
          </w:p>
          <w:p w:rsidR="00F352DF" w:rsidRDefault="00FB5E9F">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 w:val="22"/>
                <w:szCs w:val="22"/>
              </w:rPr>
              <w:t>□</w:t>
            </w:r>
            <w:r>
              <w:rPr>
                <w:rFonts w:hint="eastAsia"/>
                <w:b/>
                <w:color w:val="000000" w:themeColor="text1"/>
                <w:spacing w:val="-10"/>
                <w:sz w:val="22"/>
                <w:szCs w:val="22"/>
              </w:rPr>
              <w:t xml:space="preserve">GJB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tc>
      </w:tr>
      <w:tr w:rsidR="00F352DF">
        <w:trPr>
          <w:trHeight w:val="2820"/>
        </w:trPr>
        <w:tc>
          <w:tcPr>
            <w:tcW w:w="10080" w:type="dxa"/>
          </w:tcPr>
          <w:p w:rsidR="00F352DF" w:rsidRDefault="00FB5E9F">
            <w:pPr>
              <w:rPr>
                <w:b/>
                <w:color w:val="000000" w:themeColor="text1"/>
              </w:rPr>
            </w:pPr>
            <w:r>
              <w:rPr>
                <w:rFonts w:hint="eastAsia"/>
                <w:b/>
                <w:color w:val="000000" w:themeColor="text1"/>
              </w:rPr>
              <w:t>2.</w:t>
            </w:r>
            <w:r>
              <w:rPr>
                <w:rFonts w:hint="eastAsia"/>
                <w:b/>
                <w:color w:val="000000" w:themeColor="text1"/>
              </w:rPr>
              <w:t>对审核范围适宜性结论</w:t>
            </w:r>
          </w:p>
          <w:p w:rsidR="00F352DF" w:rsidRDefault="00F42364">
            <w:pPr>
              <w:rPr>
                <w:b/>
                <w:color w:val="000000" w:themeColor="text1"/>
              </w:rPr>
            </w:pPr>
            <w:r>
              <w:rPr>
                <w:rFonts w:hint="eastAsia"/>
                <w:b/>
                <w:color w:val="000000" w:themeColor="text1"/>
                <w:spacing w:val="-10"/>
                <w:szCs w:val="21"/>
              </w:rPr>
              <w:t>□</w:t>
            </w:r>
            <w:r w:rsidR="00FB5E9F">
              <w:rPr>
                <w:rFonts w:hint="eastAsia"/>
                <w:b/>
                <w:color w:val="000000" w:themeColor="text1"/>
              </w:rPr>
              <w:t>审核范围适宜，与申请范围一致</w:t>
            </w:r>
          </w:p>
          <w:p w:rsidR="00F352DF" w:rsidRDefault="00F42364" w:rsidP="00F42364">
            <w:pPr>
              <w:spacing w:line="360" w:lineRule="auto"/>
              <w:ind w:firstLineChars="200" w:firstLine="522"/>
              <w:rPr>
                <w:b/>
                <w:color w:val="000000" w:themeColor="text1"/>
              </w:rPr>
            </w:pPr>
            <w:r>
              <w:rPr>
                <w:rFonts w:hint="eastAsia"/>
                <w:b/>
                <w:sz w:val="26"/>
                <w:szCs w:val="26"/>
              </w:rPr>
              <w:t>☑</w:t>
            </w:r>
            <w:r w:rsidR="00FB5E9F">
              <w:rPr>
                <w:rFonts w:hint="eastAsia"/>
                <w:b/>
                <w:color w:val="000000" w:themeColor="text1"/>
              </w:rPr>
              <w:t>审核范围变更，</w:t>
            </w:r>
          </w:p>
          <w:p w:rsidR="00F352DF" w:rsidRDefault="00FB5E9F">
            <w:pPr>
              <w:spacing w:line="0" w:lineRule="atLeast"/>
              <w:jc w:val="left"/>
              <w:rPr>
                <w:b/>
                <w:color w:val="000000" w:themeColor="text1"/>
              </w:rPr>
            </w:pPr>
            <w:r>
              <w:rPr>
                <w:rFonts w:ascii="宋体" w:hAnsi="宋体"/>
                <w:b/>
                <w:color w:val="000000" w:themeColor="text1"/>
              </w:rPr>
              <w:t>QMS:</w:t>
            </w:r>
            <w:r>
              <w:rPr>
                <w:rFonts w:ascii="宋体" w:hAnsi="宋体"/>
                <w:b/>
                <w:color w:val="000000" w:themeColor="text1"/>
                <w:sz w:val="20"/>
                <w:szCs w:val="20"/>
              </w:rPr>
              <w:t>汽车齿轮</w:t>
            </w:r>
            <w:r w:rsidR="00F42364">
              <w:rPr>
                <w:rFonts w:ascii="宋体" w:hAnsi="宋体" w:hint="eastAsia"/>
                <w:b/>
                <w:color w:val="000000" w:themeColor="text1"/>
                <w:sz w:val="20"/>
                <w:szCs w:val="20"/>
              </w:rPr>
              <w:t>加工</w:t>
            </w:r>
            <w:r>
              <w:rPr>
                <w:rFonts w:ascii="宋体" w:hAnsi="宋体"/>
                <w:b/>
                <w:color w:val="000000" w:themeColor="text1"/>
                <w:sz w:val="20"/>
                <w:szCs w:val="20"/>
              </w:rPr>
              <w:t>及</w:t>
            </w:r>
            <w:r w:rsidR="00F42364">
              <w:rPr>
                <w:rFonts w:ascii="宋体" w:hAnsi="宋体" w:hint="eastAsia"/>
                <w:b/>
                <w:color w:val="000000" w:themeColor="text1"/>
                <w:sz w:val="20"/>
                <w:szCs w:val="20"/>
              </w:rPr>
              <w:t>销售</w:t>
            </w:r>
          </w:p>
          <w:p w:rsidR="00F352DF" w:rsidRDefault="00FB5E9F">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F352DF" w:rsidRDefault="00FB5E9F">
            <w:pPr>
              <w:spacing w:line="320" w:lineRule="exact"/>
              <w:rPr>
                <w:b/>
                <w:color w:val="000000" w:themeColor="text1"/>
                <w:spacing w:val="-10"/>
                <w:sz w:val="22"/>
                <w:szCs w:val="22"/>
              </w:rPr>
            </w:pPr>
            <w:r>
              <w:rPr>
                <w:rFonts w:ascii="宋体" w:hAnsi="宋体" w:hint="eastAsia"/>
                <w:b/>
                <w:color w:val="000000" w:themeColor="text1"/>
              </w:rPr>
              <w:t>OHSMS</w:t>
            </w:r>
            <w:r>
              <w:rPr>
                <w:rFonts w:ascii="宋体" w:hAnsi="宋体" w:hint="eastAsia"/>
                <w:b/>
                <w:color w:val="000000" w:themeColor="text1"/>
                <w:lang w:val="en-GB"/>
              </w:rPr>
              <w:t>:</w:t>
            </w:r>
          </w:p>
        </w:tc>
      </w:tr>
      <w:tr w:rsidR="00F352DF">
        <w:trPr>
          <w:trHeight w:val="3615"/>
        </w:trPr>
        <w:tc>
          <w:tcPr>
            <w:tcW w:w="10080" w:type="dxa"/>
          </w:tcPr>
          <w:p w:rsidR="00F352DF" w:rsidRDefault="00FB5E9F">
            <w:pPr>
              <w:rPr>
                <w:b/>
                <w:color w:val="000000" w:themeColor="text1"/>
                <w:sz w:val="16"/>
                <w:szCs w:val="16"/>
              </w:rPr>
            </w:pPr>
            <w:r>
              <w:rPr>
                <w:rFonts w:hint="eastAsia"/>
                <w:b/>
                <w:color w:val="000000" w:themeColor="text1"/>
              </w:rPr>
              <w:lastRenderedPageBreak/>
              <w:t xml:space="preserve">3. </w:t>
            </w:r>
            <w:r>
              <w:rPr>
                <w:rFonts w:hint="eastAsia"/>
                <w:b/>
                <w:color w:val="000000" w:themeColor="text1"/>
              </w:rPr>
              <w:t>审核组推荐意见</w:t>
            </w:r>
            <w:r>
              <w:rPr>
                <w:rFonts w:hint="eastAsia"/>
                <w:b/>
                <w:color w:val="000000" w:themeColor="text1"/>
                <w:sz w:val="16"/>
                <w:szCs w:val="16"/>
              </w:rPr>
              <w:t>：</w:t>
            </w:r>
          </w:p>
          <w:p w:rsidR="00F352DF" w:rsidRDefault="00FB5E9F">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F352DF" w:rsidRDefault="00FB5E9F">
            <w:pPr>
              <w:rPr>
                <w:b/>
                <w:color w:val="000000" w:themeColor="text1"/>
                <w:spacing w:val="-10"/>
                <w:sz w:val="22"/>
                <w:szCs w:val="22"/>
              </w:rPr>
            </w:pPr>
            <w:r>
              <w:rPr>
                <w:rFonts w:hint="eastAsia"/>
                <w:b/>
                <w:sz w:val="26"/>
                <w:szCs w:val="26"/>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sz w:val="26"/>
                <w:szCs w:val="26"/>
              </w:rPr>
              <w:t>☑</w:t>
            </w:r>
            <w:r>
              <w:rPr>
                <w:rFonts w:hint="eastAsia"/>
                <w:b/>
                <w:color w:val="000000" w:themeColor="text1"/>
                <w:szCs w:val="21"/>
              </w:rPr>
              <w:t xml:space="preserve">QMS  </w:t>
            </w:r>
            <w:r>
              <w:rPr>
                <w:rFonts w:hint="eastAsia"/>
                <w:b/>
                <w:sz w:val="26"/>
                <w:szCs w:val="26"/>
              </w:rPr>
              <w:t>□</w:t>
            </w:r>
            <w:r>
              <w:rPr>
                <w:rFonts w:hint="eastAsia"/>
                <w:b/>
                <w:color w:val="000000" w:themeColor="text1"/>
                <w:szCs w:val="21"/>
              </w:rPr>
              <w:t xml:space="preserve">EMS   </w:t>
            </w:r>
            <w:r>
              <w:rPr>
                <w:rFonts w:hint="eastAsia"/>
                <w:b/>
                <w:sz w:val="26"/>
                <w:szCs w:val="26"/>
              </w:rPr>
              <w:t>□</w:t>
            </w:r>
            <w:r>
              <w:rPr>
                <w:rFonts w:hint="eastAsia"/>
                <w:b/>
                <w:color w:val="000000" w:themeColor="text1"/>
                <w:szCs w:val="21"/>
              </w:rPr>
              <w:t>OHSMS)</w:t>
            </w:r>
          </w:p>
          <w:p w:rsidR="00F352DF" w:rsidRDefault="00FB5E9F">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F352DF" w:rsidRDefault="00FB5E9F">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F352DF" w:rsidRDefault="00FB5E9F">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F352DF" w:rsidRDefault="00FB5E9F">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F352DF" w:rsidRDefault="00FB5E9F">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F352DF" w:rsidRDefault="00FB5E9F">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F352DF" w:rsidRDefault="00FB5E9F">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F352DF">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F352DF" w:rsidRDefault="00F352DF">
            <w:pPr>
              <w:spacing w:line="360" w:lineRule="auto"/>
              <w:rPr>
                <w:b/>
                <w:color w:val="000000" w:themeColor="text1"/>
              </w:rPr>
            </w:pPr>
          </w:p>
        </w:tc>
      </w:tr>
    </w:tbl>
    <w:p w:rsidR="00F352DF" w:rsidRDefault="00FB5E9F">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审核基于对可获得信息的抽样过程的免责声明；</w:t>
      </w:r>
      <w:r>
        <w:rPr>
          <w:rFonts w:ascii="仿宋" w:eastAsia="仿宋" w:hAnsi="仿宋" w:hint="eastAsia"/>
          <w:color w:val="000000" w:themeColor="text1"/>
          <w:kern w:val="24"/>
          <w:sz w:val="28"/>
          <w:szCs w:val="28"/>
        </w:rPr>
        <w:t xml:space="preserve"> </w:t>
      </w:r>
    </w:p>
    <w:p w:rsidR="00F352DF" w:rsidRDefault="00FB5E9F">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F352DF" w:rsidRDefault="00FB5E9F">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F352DF" w:rsidRDefault="00FB5E9F">
      <w:pPr>
        <w:spacing w:line="360" w:lineRule="auto"/>
        <w:ind w:leftChars="-405" w:left="-850"/>
        <w:rPr>
          <w:b/>
          <w:color w:val="000000" w:themeColor="text1"/>
        </w:rPr>
      </w:pPr>
      <w:r>
        <w:rPr>
          <w:rFonts w:hint="eastAsia"/>
          <w:b/>
          <w:color w:val="000000" w:themeColor="text1"/>
        </w:rPr>
        <w:t>一般不符合报告在</w:t>
      </w:r>
      <w:r>
        <w:rPr>
          <w:rFonts w:hint="eastAsia"/>
          <w:b/>
          <w:color w:val="000000" w:themeColor="text1"/>
          <w:u w:val="single"/>
        </w:rPr>
        <w:t>30</w:t>
      </w:r>
      <w:r>
        <w:rPr>
          <w:rFonts w:hint="eastAsia"/>
          <w:b/>
          <w:color w:val="000000" w:themeColor="text1"/>
        </w:rPr>
        <w:t>天</w:t>
      </w:r>
      <w:r>
        <w:rPr>
          <w:rFonts w:hint="eastAsia"/>
          <w:b/>
          <w:color w:val="000000" w:themeColor="text1"/>
        </w:rPr>
        <w:t>/</w:t>
      </w:r>
      <w:r>
        <w:rPr>
          <w:rFonts w:hint="eastAsia"/>
          <w:b/>
          <w:color w:val="000000" w:themeColor="text1"/>
        </w:rPr>
        <w:t>严重不符合在</w:t>
      </w:r>
      <w:r>
        <w:rPr>
          <w:rFonts w:hint="eastAsia"/>
          <w:b/>
          <w:color w:val="000000" w:themeColor="text1"/>
          <w:u w:val="single"/>
        </w:rPr>
        <w:t>60</w:t>
      </w:r>
      <w:r>
        <w:rPr>
          <w:rFonts w:hint="eastAsia"/>
          <w:b/>
          <w:color w:val="000000" w:themeColor="text1"/>
        </w:rPr>
        <w:t>天，针对不符合原因制定并实施纠正措施。验证方式见不符合项报告。</w:t>
      </w:r>
    </w:p>
    <w:p w:rsidR="00F352DF" w:rsidRDefault="00FB5E9F" w:rsidP="00C57F02">
      <w:pPr>
        <w:numPr>
          <w:ilvl w:val="0"/>
          <w:numId w:val="3"/>
        </w:numPr>
        <w:spacing w:beforeLines="50" w:afterLines="50"/>
        <w:ind w:leftChars="-405" w:left="63" w:hangingChars="326" w:hanging="913"/>
        <w:rPr>
          <w:b/>
          <w:color w:val="000000" w:themeColor="text1"/>
          <w:sz w:val="26"/>
          <w:szCs w:val="26"/>
        </w:rPr>
      </w:pPr>
      <w:r>
        <w:rPr>
          <w:rFonts w:ascii="仿宋" w:eastAsia="仿宋" w:hAnsi="仿宋" w:cstheme="minorBidi" w:hint="eastAsia"/>
          <w:color w:val="000000" w:themeColor="text1"/>
          <w:kern w:val="24"/>
          <w:sz w:val="28"/>
          <w:szCs w:val="28"/>
        </w:rPr>
        <w:t>任何影响审核方案的重要事项</w:t>
      </w:r>
      <w:r>
        <w:rPr>
          <w:rFonts w:hint="eastAsia"/>
          <w:b/>
          <w:color w:val="000000" w:themeColor="text1"/>
          <w:sz w:val="26"/>
          <w:szCs w:val="26"/>
        </w:rPr>
        <w:t>：</w:t>
      </w:r>
      <w:r w:rsidR="00F42364">
        <w:rPr>
          <w:rFonts w:hint="eastAsia"/>
          <w:b/>
          <w:color w:val="000000" w:themeColor="text1"/>
          <w:sz w:val="26"/>
          <w:szCs w:val="26"/>
        </w:rPr>
        <w:t>本次审核为现场审核，后续安排现场审核验证。</w:t>
      </w:r>
    </w:p>
    <w:p w:rsidR="00F352DF" w:rsidRDefault="00FB5E9F" w:rsidP="00C57F02">
      <w:pPr>
        <w:spacing w:beforeLines="50" w:afterLines="50"/>
        <w:ind w:leftChars="-731" w:left="-1535" w:firstLineChars="300" w:firstLine="783"/>
        <w:rPr>
          <w:b/>
          <w:color w:val="000000" w:themeColor="text1"/>
          <w:sz w:val="16"/>
          <w:szCs w:val="16"/>
        </w:rPr>
      </w:pPr>
      <w:r>
        <w:rPr>
          <w:rFonts w:hint="eastAsia"/>
          <w:b/>
          <w:color w:val="000000" w:themeColor="text1"/>
          <w:sz w:val="26"/>
          <w:szCs w:val="26"/>
        </w:rPr>
        <w:t>十四、审核组签字</w:t>
      </w:r>
    </w:p>
    <w:p w:rsidR="00F352DF" w:rsidRPr="00F42364" w:rsidRDefault="00FB5E9F" w:rsidP="00C57F02">
      <w:pPr>
        <w:snapToGrid w:val="0"/>
        <w:spacing w:afterLines="50" w:line="360" w:lineRule="auto"/>
        <w:ind w:leftChars="-32" w:left="1" w:hangingChars="26" w:hanging="68"/>
        <w:rPr>
          <w:b/>
          <w:color w:val="000000" w:themeColor="text1"/>
        </w:rPr>
      </w:pPr>
      <w:r>
        <w:rPr>
          <w:rFonts w:hint="eastAsia"/>
          <w:b/>
          <w:color w:val="000000" w:themeColor="text1"/>
          <w:sz w:val="26"/>
          <w:szCs w:val="26"/>
        </w:rPr>
        <w:t>审核组组长（签名）：</w:t>
      </w:r>
      <w:r w:rsidR="00F42364">
        <w:rPr>
          <w:b/>
          <w:noProof/>
          <w:color w:val="000000" w:themeColor="text1"/>
          <w:sz w:val="26"/>
          <w:szCs w:val="26"/>
        </w:rPr>
        <w:drawing>
          <wp:inline distT="0" distB="0" distL="0" distR="0">
            <wp:extent cx="483641" cy="489097"/>
            <wp:effectExtent l="19050" t="0" r="0" b="0"/>
            <wp:docPr id="1"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新文档 2019-09-04 21.08.47.jpg"/>
                    <pic:cNvPicPr>
                      <a:picLocks noChangeAspect="1" noChangeArrowheads="1"/>
                    </pic:cNvPicPr>
                  </pic:nvPicPr>
                  <pic:blipFill>
                    <a:blip r:embed="rId10"/>
                    <a:srcRect/>
                    <a:stretch>
                      <a:fillRect/>
                    </a:stretch>
                  </pic:blipFill>
                  <pic:spPr bwMode="auto">
                    <a:xfrm>
                      <a:off x="0" y="0"/>
                      <a:ext cx="483730" cy="489187"/>
                    </a:xfrm>
                    <a:prstGeom prst="rect">
                      <a:avLst/>
                    </a:prstGeom>
                    <a:noFill/>
                    <a:ln w="9525">
                      <a:noFill/>
                      <a:miter lim="800000"/>
                      <a:headEnd/>
                      <a:tailEnd/>
                    </a:ln>
                  </pic:spPr>
                </pic:pic>
              </a:graphicData>
            </a:graphic>
          </wp:inline>
        </w:drawing>
      </w:r>
    </w:p>
    <w:p w:rsidR="00F352DF" w:rsidRDefault="00FB5E9F" w:rsidP="00C57F02">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F352DF" w:rsidRDefault="00FB5E9F">
      <w:pPr>
        <w:snapToGrid w:val="0"/>
        <w:spacing w:line="360" w:lineRule="auto"/>
        <w:ind w:firstLineChars="1461" w:firstLine="3080"/>
        <w:rPr>
          <w:b/>
          <w:color w:val="000000" w:themeColor="text1"/>
          <w:sz w:val="16"/>
          <w:szCs w:val="16"/>
        </w:rPr>
      </w:pPr>
      <w:r>
        <w:rPr>
          <w:rFonts w:hint="eastAsia"/>
          <w:b/>
          <w:color w:val="000000" w:themeColor="text1"/>
        </w:rPr>
        <w:t>日期</w:t>
      </w:r>
      <w:r>
        <w:rPr>
          <w:rFonts w:hint="eastAsia"/>
          <w:b/>
          <w:color w:val="000000" w:themeColor="text1"/>
        </w:rPr>
        <w:t xml:space="preserve"> </w:t>
      </w:r>
      <w:r>
        <w:rPr>
          <w:rFonts w:hint="eastAsia"/>
          <w:b/>
          <w:color w:val="000000" w:themeColor="text1"/>
        </w:rPr>
        <w:t>：</w:t>
      </w:r>
      <w:r w:rsidR="00F42364">
        <w:rPr>
          <w:rFonts w:hint="eastAsia"/>
          <w:b/>
          <w:color w:val="000000" w:themeColor="text1"/>
        </w:rPr>
        <w:t xml:space="preserve">       </w:t>
      </w:r>
      <w:r>
        <w:rPr>
          <w:rFonts w:asciiTheme="minorEastAsia" w:eastAsiaTheme="minorEastAsia" w:hAnsiTheme="minorEastAsia" w:hint="eastAsia"/>
          <w:b/>
          <w:color w:val="000000" w:themeColor="text1"/>
        </w:rPr>
        <w:t>年</w:t>
      </w:r>
      <w:r>
        <w:rPr>
          <w:rFonts w:asciiTheme="minorEastAsia" w:eastAsiaTheme="minorEastAsia" w:hAnsiTheme="minorEastAsia" w:hint="eastAsia"/>
          <w:b/>
          <w:color w:val="000000" w:themeColor="text1"/>
        </w:rPr>
        <w:t xml:space="preserve">  </w:t>
      </w:r>
      <w:r w:rsidR="00F42364">
        <w:rPr>
          <w:rFonts w:asciiTheme="minorEastAsia" w:eastAsiaTheme="minorEastAsia" w:hAnsiTheme="minorEastAsia" w:hint="eastAsia"/>
          <w:b/>
          <w:color w:val="000000" w:themeColor="text1"/>
        </w:rPr>
        <w:t xml:space="preserve">  </w:t>
      </w:r>
      <w:r>
        <w:rPr>
          <w:rFonts w:asciiTheme="minorEastAsia" w:eastAsiaTheme="minorEastAsia" w:hAnsiTheme="minorEastAsia" w:hint="eastAsia"/>
          <w:b/>
          <w:color w:val="000000" w:themeColor="text1"/>
        </w:rPr>
        <w:t>月</w:t>
      </w:r>
      <w:r w:rsidR="00F42364">
        <w:rPr>
          <w:rFonts w:asciiTheme="minorEastAsia" w:eastAsiaTheme="minorEastAsia" w:hAnsiTheme="minorEastAsia" w:hint="eastAsia"/>
          <w:b/>
          <w:color w:val="000000" w:themeColor="text1"/>
        </w:rPr>
        <w:t xml:space="preserve">   </w:t>
      </w:r>
      <w:r>
        <w:rPr>
          <w:rFonts w:asciiTheme="minorEastAsia" w:eastAsiaTheme="minorEastAsia" w:hAnsiTheme="minorEastAsia" w:hint="eastAsia"/>
          <w:b/>
          <w:color w:val="000000" w:themeColor="text1"/>
        </w:rPr>
        <w:t>日</w:t>
      </w:r>
    </w:p>
    <w:p w:rsidR="00F352DF" w:rsidRDefault="00FB5E9F" w:rsidP="00C57F02">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F352DF" w:rsidRPr="00F42364" w:rsidRDefault="00FB5E9F" w:rsidP="00C57F02">
      <w:pPr>
        <w:snapToGrid w:val="0"/>
        <w:spacing w:beforeLines="50" w:afterLines="50" w:line="360" w:lineRule="auto"/>
        <w:ind w:leftChars="-202" w:hangingChars="201" w:hanging="424"/>
        <w:rPr>
          <w:b/>
          <w:bCs/>
          <w:szCs w:val="21"/>
        </w:rPr>
      </w:pPr>
      <w:r w:rsidRPr="00F42364">
        <w:rPr>
          <w:rFonts w:hint="eastAsia"/>
          <w:b/>
          <w:bCs/>
          <w:szCs w:val="21"/>
        </w:rPr>
        <w:t xml:space="preserve">1.  </w:t>
      </w:r>
      <w:bookmarkStart w:id="18" w:name="_GoBack"/>
      <w:r w:rsidRPr="00F42364">
        <w:rPr>
          <w:rFonts w:hint="eastAsia"/>
          <w:b/>
          <w:bCs/>
          <w:szCs w:val="21"/>
        </w:rPr>
        <w:t>审核中发现的☑</w:t>
      </w:r>
      <w:r w:rsidRPr="00F42364">
        <w:rPr>
          <w:rFonts w:hint="eastAsia"/>
          <w:b/>
          <w:bCs/>
          <w:szCs w:val="21"/>
        </w:rPr>
        <w:t xml:space="preserve">QMS( </w:t>
      </w:r>
      <w:r w:rsidRPr="00F42364">
        <w:rPr>
          <w:rFonts w:hint="eastAsia"/>
          <w:b/>
          <w:bCs/>
          <w:szCs w:val="21"/>
        </w:rPr>
        <w:t>1</w:t>
      </w:r>
      <w:r w:rsidRPr="00F42364">
        <w:rPr>
          <w:rFonts w:hint="eastAsia"/>
          <w:b/>
          <w:bCs/>
          <w:szCs w:val="21"/>
        </w:rPr>
        <w:t>)</w:t>
      </w:r>
      <w:r w:rsidRPr="00F42364">
        <w:rPr>
          <w:rFonts w:hint="eastAsia"/>
          <w:b/>
          <w:bCs/>
          <w:szCs w:val="21"/>
        </w:rPr>
        <w:t>个一般不符合，</w:t>
      </w:r>
      <w:r w:rsidRPr="00F42364">
        <w:rPr>
          <w:rFonts w:hint="eastAsia"/>
          <w:b/>
          <w:bCs/>
          <w:szCs w:val="21"/>
        </w:rPr>
        <w:t>( 0 )</w:t>
      </w:r>
      <w:r w:rsidRPr="00F42364">
        <w:rPr>
          <w:rFonts w:hint="eastAsia"/>
          <w:b/>
          <w:bCs/>
          <w:szCs w:val="21"/>
        </w:rPr>
        <w:t>个严重不符合，</w:t>
      </w:r>
      <w:r w:rsidRPr="00F42364">
        <w:rPr>
          <w:rFonts w:hint="eastAsia"/>
          <w:b/>
          <w:bCs/>
          <w:szCs w:val="21"/>
        </w:rPr>
        <w:t>□</w:t>
      </w:r>
      <w:r w:rsidRPr="00F42364">
        <w:rPr>
          <w:rFonts w:hint="eastAsia"/>
          <w:b/>
          <w:bCs/>
          <w:szCs w:val="21"/>
        </w:rPr>
        <w:t>验证合格□仍有问题</w:t>
      </w:r>
    </w:p>
    <w:bookmarkEnd w:id="18"/>
    <w:p w:rsidR="00F352DF" w:rsidRDefault="00FB5E9F">
      <w:pPr>
        <w:spacing w:line="360" w:lineRule="auto"/>
        <w:rPr>
          <w:b/>
          <w:color w:val="000000" w:themeColor="text1"/>
          <w:szCs w:val="21"/>
        </w:rPr>
      </w:pPr>
      <w:r>
        <w:rPr>
          <w:rFonts w:hint="eastAsia"/>
          <w:b/>
          <w:bCs/>
          <w:color w:val="000000" w:themeColor="text1"/>
          <w:szCs w:val="21"/>
        </w:rPr>
        <w:lastRenderedPageBreak/>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F352DF" w:rsidRDefault="00FB5E9F">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F352DF" w:rsidRDefault="00FB5E9F">
      <w:pPr>
        <w:spacing w:line="360" w:lineRule="auto"/>
        <w:rPr>
          <w:b/>
          <w:color w:val="000000" w:themeColor="text1"/>
          <w:szCs w:val="21"/>
          <w:u w:val="single"/>
        </w:rPr>
      </w:pPr>
      <w:r>
        <w:rPr>
          <w:rFonts w:hint="eastAsia"/>
          <w:b/>
          <w:color w:val="000000" w:themeColor="text1"/>
          <w:szCs w:val="21"/>
        </w:rPr>
        <w:t>存在问题说明及意见：</w:t>
      </w:r>
    </w:p>
    <w:p w:rsidR="00F352DF" w:rsidRDefault="00FB5E9F" w:rsidP="00C57F02">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F352DF" w:rsidRDefault="00F42364" w:rsidP="00F42364">
      <w:pPr>
        <w:ind w:firstLineChars="400" w:firstLine="843"/>
        <w:rPr>
          <w:b/>
          <w:color w:val="000000" w:themeColor="text1"/>
          <w:szCs w:val="21"/>
        </w:rPr>
      </w:pPr>
      <w:r w:rsidRPr="00F42364">
        <w:rPr>
          <w:rFonts w:hint="eastAsia"/>
          <w:b/>
          <w:bCs/>
          <w:szCs w:val="21"/>
        </w:rPr>
        <w:t>☑</w:t>
      </w:r>
      <w:r w:rsidR="00FB5E9F">
        <w:rPr>
          <w:rFonts w:hint="eastAsia"/>
          <w:b/>
          <w:color w:val="000000" w:themeColor="text1"/>
          <w:szCs w:val="21"/>
        </w:rPr>
        <w:t>推荐注册</w:t>
      </w:r>
      <w:r w:rsidR="00FB5E9F">
        <w:rPr>
          <w:rFonts w:hint="eastAsia"/>
          <w:b/>
          <w:color w:val="000000" w:themeColor="text1"/>
          <w:szCs w:val="21"/>
        </w:rPr>
        <w:t xml:space="preserve">      </w:t>
      </w:r>
      <w:r w:rsidR="00FB5E9F">
        <w:rPr>
          <w:rFonts w:hint="eastAsia"/>
          <w:b/>
          <w:color w:val="000000" w:themeColor="text1"/>
          <w:szCs w:val="21"/>
        </w:rPr>
        <w:t>□不推荐注册</w:t>
      </w:r>
      <w:r w:rsidR="00FB5E9F">
        <w:rPr>
          <w:rFonts w:hint="eastAsia"/>
          <w:b/>
          <w:color w:val="000000" w:themeColor="text1"/>
          <w:szCs w:val="21"/>
        </w:rPr>
        <w:t xml:space="preserve">     </w:t>
      </w:r>
      <w:r w:rsidR="00FB5E9F">
        <w:rPr>
          <w:rFonts w:hint="eastAsia"/>
          <w:b/>
          <w:color w:val="000000" w:themeColor="text1"/>
          <w:spacing w:val="-10"/>
          <w:szCs w:val="21"/>
        </w:rPr>
        <w:t>□推荐重新认证</w:t>
      </w:r>
      <w:r w:rsidR="00FB5E9F">
        <w:rPr>
          <w:rFonts w:hint="eastAsia"/>
          <w:b/>
          <w:color w:val="000000" w:themeColor="text1"/>
          <w:szCs w:val="21"/>
        </w:rPr>
        <w:t>注册（再认证填写）</w:t>
      </w:r>
    </w:p>
    <w:p w:rsidR="00F352DF" w:rsidRDefault="00FB5E9F" w:rsidP="00C57F02">
      <w:pPr>
        <w:spacing w:beforeLines="100"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sidR="00F42364" w:rsidRPr="00F42364">
        <w:rPr>
          <w:b/>
          <w:color w:val="000000" w:themeColor="text1"/>
          <w:szCs w:val="21"/>
        </w:rPr>
        <w:drawing>
          <wp:inline distT="0" distB="0" distL="0" distR="0">
            <wp:extent cx="483641" cy="489097"/>
            <wp:effectExtent l="19050" t="0" r="0" b="0"/>
            <wp:docPr id="4"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新文档 2019-09-04 21.08.47.jpg"/>
                    <pic:cNvPicPr>
                      <a:picLocks noChangeAspect="1" noChangeArrowheads="1"/>
                    </pic:cNvPicPr>
                  </pic:nvPicPr>
                  <pic:blipFill>
                    <a:blip r:embed="rId10"/>
                    <a:srcRect/>
                    <a:stretch>
                      <a:fillRect/>
                    </a:stretch>
                  </pic:blipFill>
                  <pic:spPr bwMode="auto">
                    <a:xfrm>
                      <a:off x="0" y="0"/>
                      <a:ext cx="483730" cy="489187"/>
                    </a:xfrm>
                    <a:prstGeom prst="rect">
                      <a:avLst/>
                    </a:prstGeom>
                    <a:noFill/>
                    <a:ln w="9525">
                      <a:noFill/>
                      <a:miter lim="800000"/>
                      <a:headEnd/>
                      <a:tailEnd/>
                    </a:ln>
                  </pic:spPr>
                </pic:pic>
              </a:graphicData>
            </a:graphic>
          </wp:inline>
        </w:drawing>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w:t>
      </w:r>
      <w:r>
        <w:rPr>
          <w:rFonts w:hint="eastAsia"/>
          <w:b/>
          <w:color w:val="000000" w:themeColor="text1"/>
          <w:szCs w:val="21"/>
        </w:rPr>
        <w:t xml:space="preserve">    </w:t>
      </w:r>
      <w:r>
        <w:rPr>
          <w:rFonts w:hint="eastAsia"/>
          <w:b/>
          <w:color w:val="000000" w:themeColor="text1"/>
          <w:szCs w:val="21"/>
        </w:rPr>
        <w:t>月</w:t>
      </w:r>
      <w:r>
        <w:rPr>
          <w:rFonts w:hint="eastAsia"/>
          <w:b/>
          <w:color w:val="000000" w:themeColor="text1"/>
          <w:szCs w:val="21"/>
        </w:rPr>
        <w:t xml:space="preserve">    </w:t>
      </w:r>
      <w:r>
        <w:rPr>
          <w:rFonts w:hint="eastAsia"/>
          <w:b/>
          <w:color w:val="000000" w:themeColor="text1"/>
          <w:szCs w:val="21"/>
        </w:rPr>
        <w:t>日</w:t>
      </w:r>
    </w:p>
    <w:p w:rsidR="00F352DF" w:rsidRDefault="00FB5E9F">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F352DF" w:rsidRDefault="00FB5E9F">
      <w:pPr>
        <w:numPr>
          <w:ilvl w:val="0"/>
          <w:numId w:val="4"/>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rPr>
        <w:t xml:space="preserve">   </w:t>
      </w:r>
      <w:r>
        <w:rPr>
          <w:rFonts w:hint="eastAsia"/>
          <w:b/>
          <w:color w:val="000000" w:themeColor="text1"/>
          <w:szCs w:val="21"/>
        </w:rPr>
        <w:t>□</w:t>
      </w:r>
      <w:r>
        <w:rPr>
          <w:rFonts w:hint="eastAsia"/>
          <w:b/>
          <w:color w:val="000000" w:themeColor="text1"/>
        </w:rPr>
        <w:t>不同意注册</w:t>
      </w:r>
    </w:p>
    <w:p w:rsidR="00F352DF" w:rsidRDefault="00FB5E9F">
      <w:pPr>
        <w:spacing w:line="360" w:lineRule="auto"/>
        <w:ind w:leftChars="-405" w:hangingChars="403" w:hanging="850"/>
        <w:rPr>
          <w:b/>
          <w:color w:val="000000" w:themeColor="text1"/>
        </w:rPr>
      </w:pPr>
      <w:r>
        <w:rPr>
          <w:rFonts w:hint="eastAsia"/>
          <w:b/>
          <w:color w:val="000000" w:themeColor="text1"/>
        </w:rPr>
        <w:t>认证评定负责人：</w:t>
      </w:r>
      <w:r>
        <w:rPr>
          <w:rFonts w:hint="eastAsia"/>
          <w:b/>
          <w:color w:val="000000" w:themeColor="text1"/>
        </w:rPr>
        <w:t xml:space="preserve">              </w:t>
      </w:r>
      <w:r>
        <w:rPr>
          <w:rFonts w:hint="eastAsia"/>
          <w:b/>
          <w:color w:val="000000" w:themeColor="text1"/>
        </w:rPr>
        <w:t>日期：</w:t>
      </w:r>
      <w:r w:rsidR="00F42364">
        <w:rPr>
          <w:rFonts w:hint="eastAsia"/>
          <w:b/>
          <w:color w:val="000000" w:themeColor="text1"/>
        </w:rPr>
        <w:t xml:space="preserve">      </w:t>
      </w:r>
      <w:r>
        <w:rPr>
          <w:rFonts w:hint="eastAsia"/>
          <w:b/>
          <w:color w:val="000000" w:themeColor="text1"/>
        </w:rPr>
        <w:t>年</w:t>
      </w:r>
      <w:r w:rsidR="00F42364">
        <w:rPr>
          <w:rFonts w:hint="eastAsia"/>
          <w:b/>
          <w:color w:val="000000" w:themeColor="text1"/>
        </w:rPr>
        <w:t xml:space="preserve">   </w:t>
      </w:r>
      <w:r>
        <w:rPr>
          <w:rFonts w:hint="eastAsia"/>
          <w:b/>
          <w:color w:val="000000" w:themeColor="text1"/>
        </w:rPr>
        <w:t>月</w:t>
      </w:r>
      <w:r w:rsidR="00F42364">
        <w:rPr>
          <w:rFonts w:hint="eastAsia"/>
          <w:b/>
          <w:color w:val="000000" w:themeColor="text1"/>
        </w:rPr>
        <w:t xml:space="preserve">   </w:t>
      </w:r>
      <w:r>
        <w:rPr>
          <w:rFonts w:hint="eastAsia"/>
          <w:b/>
          <w:color w:val="000000" w:themeColor="text1"/>
        </w:rPr>
        <w:t>日</w:t>
      </w:r>
    </w:p>
    <w:p w:rsidR="00F352DF" w:rsidRDefault="00FB5E9F">
      <w:pPr>
        <w:numPr>
          <w:ilvl w:val="0"/>
          <w:numId w:val="4"/>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rPr>
        <w:t xml:space="preserve">   </w:t>
      </w:r>
      <w:r>
        <w:rPr>
          <w:rFonts w:hint="eastAsia"/>
          <w:b/>
          <w:color w:val="000000" w:themeColor="text1"/>
          <w:szCs w:val="21"/>
        </w:rPr>
        <w:t>□</w:t>
      </w:r>
      <w:r>
        <w:rPr>
          <w:rFonts w:hint="eastAsia"/>
          <w:b/>
          <w:color w:val="000000" w:themeColor="text1"/>
        </w:rPr>
        <w:t>不同意注册</w:t>
      </w:r>
    </w:p>
    <w:p w:rsidR="00F352DF" w:rsidRDefault="00FB5E9F">
      <w:pPr>
        <w:spacing w:line="360" w:lineRule="auto"/>
        <w:ind w:leftChars="-405" w:hangingChars="403" w:hanging="850"/>
        <w:rPr>
          <w:b/>
          <w:color w:val="000000" w:themeColor="text1"/>
        </w:rPr>
      </w:pPr>
      <w:r>
        <w:rPr>
          <w:rFonts w:hint="eastAsia"/>
          <w:b/>
          <w:color w:val="000000" w:themeColor="text1"/>
        </w:rPr>
        <w:t>批准人（总经理）：</w:t>
      </w:r>
      <w:r>
        <w:rPr>
          <w:rFonts w:hint="eastAsia"/>
          <w:b/>
          <w:color w:val="000000" w:themeColor="text1"/>
        </w:rPr>
        <w:t xml:space="preserve">              </w:t>
      </w:r>
      <w:r>
        <w:rPr>
          <w:rFonts w:hint="eastAsia"/>
          <w:b/>
          <w:color w:val="000000" w:themeColor="text1"/>
        </w:rPr>
        <w:t>日期：</w:t>
      </w:r>
      <w:r w:rsidR="00F42364">
        <w:rPr>
          <w:rFonts w:hint="eastAsia"/>
          <w:b/>
          <w:color w:val="000000" w:themeColor="text1"/>
        </w:rPr>
        <w:t xml:space="preserve">       </w:t>
      </w:r>
      <w:r>
        <w:rPr>
          <w:rFonts w:hint="eastAsia"/>
          <w:b/>
          <w:color w:val="000000" w:themeColor="text1"/>
        </w:rPr>
        <w:t>年</w:t>
      </w:r>
      <w:r w:rsidR="00F42364">
        <w:rPr>
          <w:rFonts w:hint="eastAsia"/>
          <w:b/>
          <w:color w:val="000000" w:themeColor="text1"/>
        </w:rPr>
        <w:t xml:space="preserve">  </w:t>
      </w:r>
      <w:r>
        <w:rPr>
          <w:rFonts w:hint="eastAsia"/>
          <w:b/>
          <w:color w:val="000000" w:themeColor="text1"/>
        </w:rPr>
        <w:t>月</w:t>
      </w:r>
      <w:r w:rsidR="00F42364">
        <w:rPr>
          <w:rFonts w:hint="eastAsia"/>
          <w:b/>
          <w:color w:val="000000" w:themeColor="text1"/>
        </w:rPr>
        <w:t xml:space="preserve">   </w:t>
      </w:r>
      <w:r>
        <w:rPr>
          <w:rFonts w:hint="eastAsia"/>
          <w:b/>
          <w:color w:val="000000" w:themeColor="text1"/>
        </w:rPr>
        <w:t>日</w:t>
      </w:r>
    </w:p>
    <w:p w:rsidR="00F352DF" w:rsidRDefault="00FB5E9F">
      <w:pPr>
        <w:snapToGrid w:val="0"/>
        <w:spacing w:line="360" w:lineRule="auto"/>
        <w:ind w:leftChars="-405" w:left="202" w:hangingChars="403" w:hanging="1052"/>
        <w:rPr>
          <w:b/>
          <w:color w:val="000000" w:themeColor="text1"/>
          <w:szCs w:val="21"/>
          <w:u w:val="single"/>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F352DF" w:rsidRDefault="00FB5E9F" w:rsidP="00C57F02">
      <w:pPr>
        <w:spacing w:beforeLines="50" w:afterLines="50"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F352DF" w:rsidRDefault="00FB5E9F" w:rsidP="00C57F02">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w:t>
      </w:r>
      <w:r>
        <w:rPr>
          <w:rFonts w:hint="eastAsia"/>
          <w:b/>
          <w:color w:val="000000" w:themeColor="text1"/>
        </w:rPr>
        <w:t xml:space="preserve"> 1</w:t>
      </w:r>
      <w:r>
        <w:rPr>
          <w:rFonts w:hint="eastAsia"/>
          <w:b/>
          <w:color w:val="000000" w:themeColor="text1"/>
        </w:rPr>
        <w:t>份</w:t>
      </w:r>
    </w:p>
    <w:p w:rsidR="00F352DF" w:rsidRDefault="00FB5E9F" w:rsidP="00C57F02">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F352DF" w:rsidRDefault="00FB5E9F" w:rsidP="00C57F02">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F352DF" w:rsidRDefault="00FB5E9F">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F352DF" w:rsidRDefault="00FB5E9F">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F352DF" w:rsidRDefault="00FB5E9F">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F352DF" w:rsidRDefault="00FB5E9F">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F352DF" w:rsidRDefault="00FB5E9F">
      <w:pPr>
        <w:spacing w:line="240" w:lineRule="atLeast"/>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F352DF" w:rsidRDefault="00FB5E9F">
      <w:pPr>
        <w:spacing w:line="240" w:lineRule="atLeast"/>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F352DF" w:rsidRDefault="00FB5E9F">
      <w:pPr>
        <w:spacing w:line="240" w:lineRule="atLeast"/>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F352DF" w:rsidRDefault="00FB5E9F">
      <w:pPr>
        <w:spacing w:line="240" w:lineRule="atLeast"/>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F352DF" w:rsidRDefault="00FB5E9F">
      <w:pPr>
        <w:spacing w:line="240" w:lineRule="atLeast"/>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F352DF" w:rsidRDefault="00FB5E9F">
      <w:pPr>
        <w:spacing w:line="240" w:lineRule="atLeast"/>
        <w:ind w:leftChars="-405" w:left="-144" w:hangingChars="335" w:hanging="706"/>
        <w:rPr>
          <w:b/>
          <w:bCs/>
          <w:color w:val="000000" w:themeColor="text1"/>
          <w:szCs w:val="21"/>
        </w:rPr>
      </w:pPr>
      <w:r>
        <w:rPr>
          <w:rFonts w:hint="eastAsia"/>
          <w:b/>
          <w:bCs/>
          <w:color w:val="000000" w:themeColor="text1"/>
          <w:szCs w:val="21"/>
        </w:rPr>
        <w:t xml:space="preserve">6. </w:t>
      </w:r>
      <w:r>
        <w:rPr>
          <w:rFonts w:hint="eastAsia"/>
          <w:b/>
          <w:bCs/>
          <w:color w:val="000000" w:themeColor="text1"/>
          <w:szCs w:val="21"/>
        </w:rPr>
        <w:t>对同时申请</w:t>
      </w:r>
      <w:r>
        <w:rPr>
          <w:rFonts w:hint="eastAsia"/>
          <w:b/>
          <w:bCs/>
          <w:color w:val="000000" w:themeColor="text1"/>
          <w:szCs w:val="21"/>
        </w:rPr>
        <w:t>CNAS</w:t>
      </w:r>
      <w:r>
        <w:rPr>
          <w:rFonts w:hint="eastAsia"/>
          <w:b/>
          <w:bCs/>
          <w:color w:val="000000" w:themeColor="text1"/>
          <w:szCs w:val="21"/>
        </w:rPr>
        <w:t>标志证书的组织，应注意两种证书的注册范围可能不</w:t>
      </w:r>
      <w:r>
        <w:rPr>
          <w:rFonts w:hint="eastAsia"/>
          <w:b/>
          <w:bCs/>
          <w:color w:val="000000" w:themeColor="text1"/>
          <w:szCs w:val="21"/>
        </w:rPr>
        <w:t>同。</w:t>
      </w:r>
    </w:p>
    <w:p w:rsidR="00F352DF" w:rsidRDefault="00F352DF">
      <w:pPr>
        <w:spacing w:line="360" w:lineRule="auto"/>
        <w:ind w:left="964" w:hangingChars="600" w:hanging="964"/>
        <w:rPr>
          <w:b/>
          <w:bCs/>
          <w:color w:val="000000" w:themeColor="text1"/>
          <w:sz w:val="16"/>
          <w:szCs w:val="16"/>
        </w:rPr>
      </w:pPr>
    </w:p>
    <w:p w:rsidR="00F352DF" w:rsidRDefault="00F352DF" w:rsidP="00C57F02">
      <w:pPr>
        <w:snapToGrid w:val="0"/>
        <w:spacing w:line="300" w:lineRule="auto"/>
        <w:ind w:firstLineChars="100" w:firstLine="244"/>
        <w:jc w:val="left"/>
        <w:rPr>
          <w:b/>
          <w:bCs/>
          <w:color w:val="000000" w:themeColor="text1"/>
          <w:w w:val="115"/>
        </w:rPr>
      </w:pPr>
    </w:p>
    <w:p w:rsidR="00F352DF" w:rsidRDefault="00F352DF">
      <w:pPr>
        <w:rPr>
          <w:rFonts w:ascii="宋体" w:hAnsi="宋体"/>
          <w:b/>
          <w:color w:val="000000" w:themeColor="text1"/>
          <w:sz w:val="26"/>
          <w:szCs w:val="26"/>
        </w:rPr>
      </w:pPr>
    </w:p>
    <w:sectPr w:rsidR="00F352DF" w:rsidSect="00F352DF">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5E9F" w:rsidRDefault="00FB5E9F" w:rsidP="00F352DF">
      <w:r>
        <w:separator/>
      </w:r>
    </w:p>
  </w:endnote>
  <w:endnote w:type="continuationSeparator" w:id="1">
    <w:p w:rsidR="00FB5E9F" w:rsidRDefault="00FB5E9F" w:rsidP="00F352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altName w:val="宋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楷体_GB2312">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5E9F" w:rsidRDefault="00FB5E9F" w:rsidP="00F352DF">
      <w:r>
        <w:separator/>
      </w:r>
    </w:p>
  </w:footnote>
  <w:footnote w:type="continuationSeparator" w:id="1">
    <w:p w:rsidR="00FB5E9F" w:rsidRDefault="00FB5E9F" w:rsidP="00F352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2DF" w:rsidRDefault="00F352DF">
    <w:pPr>
      <w:pStyle w:val="a5"/>
      <w:pBdr>
        <w:bottom w:val="none" w:sz="0" w:space="0" w:color="auto"/>
      </w:pBdr>
      <w:tabs>
        <w:tab w:val="clear" w:pos="4153"/>
        <w:tab w:val="left" w:pos="8910"/>
        <w:tab w:val="left" w:pos="9142"/>
      </w:tabs>
      <w:spacing w:line="320" w:lineRule="exact"/>
      <w:ind w:leftChars="-41" w:left="-86" w:firstLineChars="450" w:firstLine="810"/>
      <w:jc w:val="left"/>
    </w:pPr>
    <w:bookmarkStart w:id="19" w:name="_Hlk8555230"/>
    <w:r>
      <w:pict>
        <v:shapetype id="_x0000_t202" coordsize="21600,21600" o:spt="202" path="m,l,21600r21600,l21600,xe">
          <v:stroke joinstyle="miter"/>
          <v:path gradientshapeok="t" o:connecttype="rect"/>
        </v:shapetype>
        <v:shape id="_x0000_s2049" type="#_x0000_t202" style="position:absolute;left:0;text-align:left;margin-left:249.35pt;margin-top:5.25pt;width:164.1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F352DF" w:rsidRDefault="00FB5E9F">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-32</w:t>
                </w:r>
                <w:r>
                  <w:rPr>
                    <w:rFonts w:asciiTheme="minorEastAsia" w:eastAsiaTheme="minorEastAsia" w:hAnsiTheme="minorEastAsia" w:hint="eastAsia"/>
                    <w:sz w:val="18"/>
                    <w:szCs w:val="18"/>
                  </w:rPr>
                  <w:t>管理体系审核报告</w:t>
                </w:r>
                <w:r>
                  <w:rPr>
                    <w:rFonts w:asciiTheme="minorEastAsia" w:eastAsiaTheme="minorEastAsia" w:hAnsiTheme="minorEastAsia" w:hint="eastAsia"/>
                    <w:sz w:val="18"/>
                    <w:szCs w:val="18"/>
                  </w:rPr>
                  <w:t>(03</w:t>
                </w:r>
                <w:r>
                  <w:rPr>
                    <w:rFonts w:asciiTheme="minorEastAsia" w:eastAsiaTheme="minorEastAsia" w:hAnsiTheme="minorEastAsia" w:hint="eastAsia"/>
                    <w:sz w:val="18"/>
                    <w:szCs w:val="18"/>
                  </w:rPr>
                  <w:t>版</w:t>
                </w:r>
                <w:r>
                  <w:rPr>
                    <w:rFonts w:asciiTheme="minorEastAsia" w:eastAsiaTheme="minorEastAsia" w:hAnsiTheme="minorEastAsia" w:hint="eastAsia"/>
                    <w:sz w:val="18"/>
                    <w:szCs w:val="18"/>
                  </w:rPr>
                  <w:t>)</w:t>
                </w:r>
              </w:p>
            </w:txbxContent>
          </v:textbox>
        </v:shape>
      </w:pict>
    </w:r>
    <w:r w:rsidR="00FB5E9F">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10210" cy="433070"/>
                  </a:xfrm>
                  <a:prstGeom prst="rect">
                    <a:avLst/>
                  </a:prstGeom>
                  <a:noFill/>
                  <a:ln>
                    <a:noFill/>
                  </a:ln>
                </pic:spPr>
              </pic:pic>
            </a:graphicData>
          </a:graphic>
        </wp:anchor>
      </w:drawing>
    </w:r>
    <w:r w:rsidR="00FB5E9F">
      <w:rPr>
        <w:rStyle w:val="CharChar1"/>
        <w:rFonts w:hint="default"/>
      </w:rPr>
      <w:t>北京国标联合认证有限公司</w:t>
    </w:r>
    <w:r w:rsidR="00FB5E9F">
      <w:rPr>
        <w:rStyle w:val="CharChar1"/>
        <w:rFonts w:hint="default"/>
      </w:rPr>
      <w:tab/>
    </w:r>
    <w:r w:rsidR="00FB5E9F">
      <w:rPr>
        <w:rStyle w:val="CharChar1"/>
        <w:rFonts w:hint="default"/>
      </w:rPr>
      <w:tab/>
    </w:r>
    <w:r w:rsidR="00FB5E9F">
      <w:rPr>
        <w:rStyle w:val="CharChar1"/>
        <w:rFonts w:hint="default"/>
      </w:rPr>
      <w:tab/>
    </w:r>
    <w:bookmarkEnd w:id="19"/>
  </w:p>
  <w:p w:rsidR="00F352DF" w:rsidRDefault="00F352D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487E232"/>
    <w:multiLevelType w:val="singleLevel"/>
    <w:tmpl w:val="C487E232"/>
    <w:lvl w:ilvl="0">
      <w:start w:val="13"/>
      <w:numFmt w:val="chineseCounting"/>
      <w:suff w:val="space"/>
      <w:lvlText w:val="%1、"/>
      <w:lvlJc w:val="left"/>
      <w:rPr>
        <w:rFonts w:hint="eastAsia"/>
      </w:rPr>
    </w:lvl>
  </w:abstractNum>
  <w:abstractNum w:abstractNumId="1">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1113C"/>
    <w:rsid w:val="000247CC"/>
    <w:rsid w:val="000443F0"/>
    <w:rsid w:val="00075C70"/>
    <w:rsid w:val="0008517E"/>
    <w:rsid w:val="000C0B81"/>
    <w:rsid w:val="000E12C6"/>
    <w:rsid w:val="000F2F8F"/>
    <w:rsid w:val="001554EF"/>
    <w:rsid w:val="00197C64"/>
    <w:rsid w:val="001C6236"/>
    <w:rsid w:val="001D445E"/>
    <w:rsid w:val="001D5696"/>
    <w:rsid w:val="00250BBA"/>
    <w:rsid w:val="002B120A"/>
    <w:rsid w:val="002B6816"/>
    <w:rsid w:val="002C24DB"/>
    <w:rsid w:val="002D1483"/>
    <w:rsid w:val="002F549E"/>
    <w:rsid w:val="00304003"/>
    <w:rsid w:val="00341103"/>
    <w:rsid w:val="00373391"/>
    <w:rsid w:val="00376915"/>
    <w:rsid w:val="003E3D4F"/>
    <w:rsid w:val="003F74C1"/>
    <w:rsid w:val="004100EA"/>
    <w:rsid w:val="00464786"/>
    <w:rsid w:val="00484B0B"/>
    <w:rsid w:val="004C1602"/>
    <w:rsid w:val="004D3E71"/>
    <w:rsid w:val="004E1F91"/>
    <w:rsid w:val="005164BD"/>
    <w:rsid w:val="0054650A"/>
    <w:rsid w:val="00584F23"/>
    <w:rsid w:val="00592421"/>
    <w:rsid w:val="005B46F0"/>
    <w:rsid w:val="005B675E"/>
    <w:rsid w:val="005E1CBB"/>
    <w:rsid w:val="00603285"/>
    <w:rsid w:val="00610FA8"/>
    <w:rsid w:val="006306D9"/>
    <w:rsid w:val="00632A83"/>
    <w:rsid w:val="0063633F"/>
    <w:rsid w:val="00664382"/>
    <w:rsid w:val="006C6F24"/>
    <w:rsid w:val="006F2EE3"/>
    <w:rsid w:val="00712F52"/>
    <w:rsid w:val="00770469"/>
    <w:rsid w:val="00775D3A"/>
    <w:rsid w:val="00784CC6"/>
    <w:rsid w:val="007C4DD7"/>
    <w:rsid w:val="008030AC"/>
    <w:rsid w:val="00845D78"/>
    <w:rsid w:val="00850E86"/>
    <w:rsid w:val="00853D8C"/>
    <w:rsid w:val="00857EF7"/>
    <w:rsid w:val="008648E8"/>
    <w:rsid w:val="00877EB8"/>
    <w:rsid w:val="008A6929"/>
    <w:rsid w:val="008B07CC"/>
    <w:rsid w:val="009203AC"/>
    <w:rsid w:val="009251B2"/>
    <w:rsid w:val="00925F99"/>
    <w:rsid w:val="0092740B"/>
    <w:rsid w:val="00932B07"/>
    <w:rsid w:val="00986C4E"/>
    <w:rsid w:val="009958FB"/>
    <w:rsid w:val="009A7BA8"/>
    <w:rsid w:val="009E496A"/>
    <w:rsid w:val="009E741A"/>
    <w:rsid w:val="00A02276"/>
    <w:rsid w:val="00A03565"/>
    <w:rsid w:val="00A057D9"/>
    <w:rsid w:val="00A112DB"/>
    <w:rsid w:val="00AB1797"/>
    <w:rsid w:val="00AB688A"/>
    <w:rsid w:val="00AC3F5D"/>
    <w:rsid w:val="00AE71F3"/>
    <w:rsid w:val="00AF66F6"/>
    <w:rsid w:val="00B1795A"/>
    <w:rsid w:val="00B34573"/>
    <w:rsid w:val="00BC3244"/>
    <w:rsid w:val="00BD2793"/>
    <w:rsid w:val="00C57F02"/>
    <w:rsid w:val="00C634D9"/>
    <w:rsid w:val="00C757A7"/>
    <w:rsid w:val="00D00BA6"/>
    <w:rsid w:val="00D1113C"/>
    <w:rsid w:val="00D40E52"/>
    <w:rsid w:val="00DD2268"/>
    <w:rsid w:val="00E148C5"/>
    <w:rsid w:val="00E23DA1"/>
    <w:rsid w:val="00E255D2"/>
    <w:rsid w:val="00E26B38"/>
    <w:rsid w:val="00E32B36"/>
    <w:rsid w:val="00E9214A"/>
    <w:rsid w:val="00EA2C78"/>
    <w:rsid w:val="00EA59F3"/>
    <w:rsid w:val="00EF0F10"/>
    <w:rsid w:val="00EF1481"/>
    <w:rsid w:val="00F326DC"/>
    <w:rsid w:val="00F352DF"/>
    <w:rsid w:val="00F42364"/>
    <w:rsid w:val="00F553BA"/>
    <w:rsid w:val="00F64301"/>
    <w:rsid w:val="00F86288"/>
    <w:rsid w:val="00FA5C98"/>
    <w:rsid w:val="00FB5E9F"/>
    <w:rsid w:val="00FD38F7"/>
    <w:rsid w:val="00FF14F7"/>
    <w:rsid w:val="00FF6078"/>
    <w:rsid w:val="0275247F"/>
    <w:rsid w:val="06F27F2D"/>
    <w:rsid w:val="07A84CB2"/>
    <w:rsid w:val="089E2646"/>
    <w:rsid w:val="0AE52265"/>
    <w:rsid w:val="0CC7527B"/>
    <w:rsid w:val="0EB36807"/>
    <w:rsid w:val="0FB74A65"/>
    <w:rsid w:val="10E854AA"/>
    <w:rsid w:val="1198680D"/>
    <w:rsid w:val="126F7B51"/>
    <w:rsid w:val="14DB0987"/>
    <w:rsid w:val="1974056C"/>
    <w:rsid w:val="1ABB01D3"/>
    <w:rsid w:val="1ACD62B8"/>
    <w:rsid w:val="1B4F1B57"/>
    <w:rsid w:val="1C440198"/>
    <w:rsid w:val="1C5F0C83"/>
    <w:rsid w:val="1DCB178B"/>
    <w:rsid w:val="1E40289E"/>
    <w:rsid w:val="1F520E03"/>
    <w:rsid w:val="21611269"/>
    <w:rsid w:val="218A16F9"/>
    <w:rsid w:val="25CD1223"/>
    <w:rsid w:val="2D661B74"/>
    <w:rsid w:val="2F1239C1"/>
    <w:rsid w:val="32081D79"/>
    <w:rsid w:val="32C1463B"/>
    <w:rsid w:val="34265884"/>
    <w:rsid w:val="36EC7F03"/>
    <w:rsid w:val="3B860344"/>
    <w:rsid w:val="3C191EA6"/>
    <w:rsid w:val="3C6210A8"/>
    <w:rsid w:val="3D1277C5"/>
    <w:rsid w:val="401450D1"/>
    <w:rsid w:val="4292115D"/>
    <w:rsid w:val="432329ED"/>
    <w:rsid w:val="43380ADB"/>
    <w:rsid w:val="455B7DE8"/>
    <w:rsid w:val="46736188"/>
    <w:rsid w:val="469452FC"/>
    <w:rsid w:val="48212822"/>
    <w:rsid w:val="49C82B1C"/>
    <w:rsid w:val="49D96455"/>
    <w:rsid w:val="49FA7342"/>
    <w:rsid w:val="4B173D3E"/>
    <w:rsid w:val="4B4A3A22"/>
    <w:rsid w:val="5C0F099A"/>
    <w:rsid w:val="5CDD1C2D"/>
    <w:rsid w:val="5FD65205"/>
    <w:rsid w:val="61A2120B"/>
    <w:rsid w:val="63E122A7"/>
    <w:rsid w:val="653F2CB5"/>
    <w:rsid w:val="673B259B"/>
    <w:rsid w:val="69DE7923"/>
    <w:rsid w:val="6A1418BC"/>
    <w:rsid w:val="6BCE5F42"/>
    <w:rsid w:val="6D1A2693"/>
    <w:rsid w:val="6F5B59DC"/>
    <w:rsid w:val="73226B9D"/>
    <w:rsid w:val="780960F1"/>
    <w:rsid w:val="780F0F53"/>
    <w:rsid w:val="7A8D55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2DF"/>
    <w:pPr>
      <w:widowControl w:val="0"/>
      <w:jc w:val="both"/>
    </w:pPr>
    <w:rPr>
      <w:rFonts w:ascii="Times New Roman" w:hAnsi="Times New Roman"/>
      <w:kern w:val="2"/>
      <w:sz w:val="21"/>
      <w:szCs w:val="24"/>
    </w:rPr>
  </w:style>
  <w:style w:type="paragraph" w:styleId="1">
    <w:name w:val="heading 1"/>
    <w:basedOn w:val="a"/>
    <w:next w:val="a"/>
    <w:uiPriority w:val="9"/>
    <w:qFormat/>
    <w:rsid w:val="00F352DF"/>
    <w:pPr>
      <w:spacing w:before="100" w:beforeAutospacing="1" w:after="100"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F352DF"/>
    <w:rPr>
      <w:sz w:val="18"/>
      <w:szCs w:val="18"/>
    </w:rPr>
  </w:style>
  <w:style w:type="paragraph" w:styleId="a4">
    <w:name w:val="footer"/>
    <w:basedOn w:val="a"/>
    <w:link w:val="Char0"/>
    <w:uiPriority w:val="99"/>
    <w:unhideWhenUsed/>
    <w:qFormat/>
    <w:rsid w:val="00F352DF"/>
    <w:pPr>
      <w:tabs>
        <w:tab w:val="center" w:pos="4153"/>
        <w:tab w:val="right" w:pos="8306"/>
      </w:tabs>
      <w:snapToGrid w:val="0"/>
      <w:jc w:val="left"/>
    </w:pPr>
    <w:rPr>
      <w:sz w:val="18"/>
      <w:szCs w:val="18"/>
    </w:rPr>
  </w:style>
  <w:style w:type="paragraph" w:styleId="a5">
    <w:name w:val="header"/>
    <w:basedOn w:val="a"/>
    <w:link w:val="Char1"/>
    <w:unhideWhenUsed/>
    <w:qFormat/>
    <w:rsid w:val="00F352DF"/>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F352DF"/>
    <w:pPr>
      <w:widowControl/>
      <w:spacing w:before="100" w:beforeAutospacing="1" w:after="100" w:afterAutospacing="1"/>
      <w:jc w:val="left"/>
    </w:pPr>
    <w:rPr>
      <w:rFonts w:ascii="宋体" w:hAnsi="宋体" w:cs="宋体"/>
      <w:kern w:val="0"/>
      <w:sz w:val="24"/>
    </w:rPr>
  </w:style>
  <w:style w:type="table" w:styleId="a7">
    <w:name w:val="Table Grid"/>
    <w:basedOn w:val="a1"/>
    <w:uiPriority w:val="59"/>
    <w:qFormat/>
    <w:rsid w:val="00F352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semiHidden/>
    <w:unhideWhenUsed/>
    <w:qFormat/>
    <w:rsid w:val="00F352DF"/>
    <w:rPr>
      <w:color w:val="0000FF"/>
      <w:u w:val="single"/>
    </w:rPr>
  </w:style>
  <w:style w:type="paragraph" w:styleId="a9">
    <w:name w:val="List Paragraph"/>
    <w:basedOn w:val="a"/>
    <w:uiPriority w:val="34"/>
    <w:qFormat/>
    <w:rsid w:val="00F352DF"/>
    <w:pPr>
      <w:ind w:firstLineChars="200" w:firstLine="420"/>
    </w:pPr>
  </w:style>
  <w:style w:type="character" w:customStyle="1" w:styleId="Char1">
    <w:name w:val="页眉 Char"/>
    <w:basedOn w:val="a0"/>
    <w:link w:val="a5"/>
    <w:uiPriority w:val="99"/>
    <w:semiHidden/>
    <w:qFormat/>
    <w:rsid w:val="00F352DF"/>
    <w:rPr>
      <w:rFonts w:ascii="Times New Roman" w:eastAsia="宋体" w:hAnsi="Times New Roman" w:cs="Times New Roman"/>
      <w:sz w:val="18"/>
      <w:szCs w:val="18"/>
    </w:rPr>
  </w:style>
  <w:style w:type="character" w:customStyle="1" w:styleId="Char0">
    <w:name w:val="页脚 Char"/>
    <w:basedOn w:val="a0"/>
    <w:link w:val="a4"/>
    <w:uiPriority w:val="99"/>
    <w:qFormat/>
    <w:rsid w:val="00F352DF"/>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F352DF"/>
    <w:rPr>
      <w:rFonts w:ascii="Times New Roman" w:eastAsia="宋体" w:hAnsi="Times New Roman" w:cs="Times New Roman"/>
      <w:sz w:val="18"/>
      <w:szCs w:val="18"/>
    </w:rPr>
  </w:style>
  <w:style w:type="character" w:customStyle="1" w:styleId="Char10">
    <w:name w:val="页眉 Char1"/>
    <w:basedOn w:val="a0"/>
    <w:uiPriority w:val="99"/>
    <w:qFormat/>
    <w:rsid w:val="00F352DF"/>
    <w:rPr>
      <w:rFonts w:ascii="Times New Roman" w:eastAsia="宋体" w:hAnsi="Times New Roman" w:cs="Times New Roman"/>
      <w:sz w:val="18"/>
      <w:szCs w:val="18"/>
    </w:rPr>
  </w:style>
  <w:style w:type="character" w:customStyle="1" w:styleId="CharChar1">
    <w:name w:val="Char Char1"/>
    <w:qFormat/>
    <w:locked/>
    <w:rsid w:val="00F352D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1285</Words>
  <Characters>7330</Characters>
  <Application>Microsoft Office Word</Application>
  <DocSecurity>0</DocSecurity>
  <Lines>61</Lines>
  <Paragraphs>17</Paragraphs>
  <ScaleCrop>false</ScaleCrop>
  <Company>微软中国</Company>
  <LinksUpToDate>false</LinksUpToDate>
  <CharactersWithSpaces>8598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53</cp:revision>
  <dcterms:created xsi:type="dcterms:W3CDTF">2015-06-17T14:51:00Z</dcterms:created>
  <dcterms:modified xsi:type="dcterms:W3CDTF">2020-03-04T03:42:00Z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