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0381-2021-2023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梧州市永达钢铁有限公司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2023年05月05日 上午至2023年05月06日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