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7-2018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南海川之尚服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27日 上午至2023年04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