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北京中联太信科技有限公司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2023年05月10日 上午至2023年05月10日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