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江西蒸臻餐饮管理有限公司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Q：热食类食品制售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E：热食类食品制售所涉及场所的相关环境管理活动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O：热食类食品制售所涉及场所的相关职业健康安全管理活动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F：位于江西省南昌市红谷滩新区庐山南大道159号【承包南昌市第二十六中学食堂】的江西蒸臻餐饮管理有限公司的热食类食品制售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H：位于江西省南昌市红谷滩新区庐山南大道159号【承包南昌市第二十六中学食堂】的江西蒸臻餐饮管理有限公司的热食类食品制售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