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升伟家具实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265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27日 上午至2023年04月2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