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河北章驰管道安装工程有限公司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30354-2023-QEO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2023年04月30日 上午至2023年05月03日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河北章驰管道安装工程有限公司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