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承德辰一工程管理有限公司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至下午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2023年04月26日 至2023年04月27日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朱晓丽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