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晶开电器有限公司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2023年04月27日 上午至2023年04月29日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钱铭硕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