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0057-2022-2023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丽阳电梯工程有限公司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2023年04月21日 上午至2023年04月21日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