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河北永都建筑工程有限公司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203028-2023-QEO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石家庄高新区韩通村青年路60号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张国鹏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石家庄高新区韩通村青年路60号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张国鹏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15731166363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15731166363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50430建筑行业,环境管理体系,职业健康安全管理体系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EC：资质范围内市政公用工程施工总承包、不分专业施工劳务、 建筑工程施工总承包、建筑装饰工程专业承包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E：资质范围内市政公用工程施工总承包、不分专业施工劳务、 建筑工程施工总承包、建筑装饰工程专业承包所涉及场所的相关环境管理活动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O：资质范围内市政公用工程施工总承包、不分专业施工劳务、 建筑工程施工总承包、建筑装饰工程专业承包所涉及场所的相关职业健康安全管理活动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EC：28.02.00;28.08.01;28.08.02;28.08.03;28.08.04;28.08.05;28.09.02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E：28.02.00;28.08.01;28.08.02;28.08.03;28.08.04;28.08.05;28.09.02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O：28.02.00;28.08.01;28.08.02;28.08.03;28.08.04;28.08.05;28.09.02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EC:40,E:40,O:40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