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河北永都建筑工程有限公司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张晓克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温红玲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2023年04月24日 上午至2023年04月27日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