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500-2021-EI-2023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肥居安物业管理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684999328L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 31950-2023企业诚信管理体系 要求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合肥居安物业管理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合肥市庐阳区临泉路以南凤凰山路以东正奇金融广场B-1401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合肥市庐阳区临泉路以南凤凰山路以东正奇金融广场B-1401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物业服务所涉及与诚信相关的管理活动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合肥居安物业管理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合肥市庐阳区临泉路以南凤凰山路以东正奇金融广场B-1401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合肥市庐阳区临泉路以南凤凰山路以东正奇金融广场B-1401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物业服务所涉及与诚信相关的管理活动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