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合肥居安物业管理有限公司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31950-2023企业诚信管理体系 要求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0500-2021-EI-2023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2023年04月21日 上午至2023年04月21日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至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合肥居安物业管理有限公司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