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51-2019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宁波市昕伊达能源设备制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