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0282-2022-2023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德州众凯石油科技有限公司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2023年04月12日 上午至2023年04月12日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