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四川派力戈建材股份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4月09日 上午至2023年04月09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