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江西光正金属设备集团有限公司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0288-2022-QEO-2023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2023年05月22日 上午至2023年05月24日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江西光正金属设备集团有限公司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