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安平县鸿晖纺织金属制品有限公司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2023年04月08日 上午至2023年04月08日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温红玲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