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216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受审核方名称</w:t>
            </w:r>
          </w:p>
        </w:tc>
        <w:tc>
          <w:tcPr>
            <w:tcW w:w="9179" w:type="dxa"/>
            <w:gridSpan w:val="12"/>
            <w:vAlign w:val="center"/>
          </w:tcPr>
          <w:p w:rsidR="00A62166">
            <w:pPr>
              <w:rPr>
                <w:sz w:val="21"/>
                <w:szCs w:val="21"/>
              </w:rPr>
            </w:pPr>
            <w:bookmarkStart w:id="0" w:name="组织名称"/>
            <w:r>
              <w:rPr>
                <w:sz w:val="21"/>
                <w:szCs w:val="21"/>
              </w:rPr>
              <w:t>江西华视技术服务有限公司</w:t>
            </w:r>
            <w:bookmarkEnd w:id="0"/>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注册地址</w:t>
            </w:r>
          </w:p>
        </w:tc>
        <w:tc>
          <w:tcPr>
            <w:tcW w:w="9179" w:type="dxa"/>
            <w:gridSpan w:val="12"/>
            <w:vAlign w:val="center"/>
          </w:tcPr>
          <w:p w:rsidR="00A62166">
            <w:pPr>
              <w:rPr>
                <w:rFonts w:asciiTheme="minorEastAsia" w:eastAsiaTheme="minorEastAsia" w:hAnsiTheme="minorEastAsia"/>
                <w:sz w:val="20"/>
              </w:rPr>
            </w:pPr>
            <w:bookmarkStart w:id="1" w:name="注册地址"/>
            <w:r>
              <w:rPr>
                <w:rFonts w:asciiTheme="minorEastAsia" w:eastAsiaTheme="minorEastAsia" w:hAnsiTheme="minorEastAsia"/>
                <w:sz w:val="20"/>
              </w:rPr>
              <w:t>江西省宜春市樟树市观上镇谭埠街98号</w:t>
            </w:r>
            <w:bookmarkEnd w:id="1"/>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经营地址</w:t>
            </w:r>
          </w:p>
        </w:tc>
        <w:tc>
          <w:tcPr>
            <w:tcW w:w="9179" w:type="dxa"/>
            <w:gridSpan w:val="12"/>
            <w:vAlign w:val="center"/>
          </w:tcPr>
          <w:p w:rsidR="00A62166">
            <w:pPr>
              <w:rPr>
                <w:rFonts w:asciiTheme="minorEastAsia" w:eastAsiaTheme="minorEastAsia" w:hAnsiTheme="minorEastAsia"/>
                <w:sz w:val="20"/>
              </w:rPr>
            </w:pPr>
            <w:bookmarkStart w:id="2" w:name="_GoBack"/>
            <w:bookmarkStart w:id="3" w:name="生产地址"/>
            <w:r>
              <w:rPr>
                <w:rFonts w:asciiTheme="minorEastAsia" w:eastAsiaTheme="minorEastAsia" w:hAnsiTheme="minorEastAsia"/>
                <w:sz w:val="20"/>
              </w:rPr>
              <w:t>江西省宜春市樟树市张家山工业园内金属加工中心商业楼</w:t>
            </w:r>
            <w:bookmarkEnd w:id="3"/>
            <w:bookmarkEnd w:id="2"/>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联系人</w:t>
            </w:r>
          </w:p>
        </w:tc>
        <w:tc>
          <w:tcPr>
            <w:tcW w:w="3714" w:type="dxa"/>
            <w:gridSpan w:val="3"/>
            <w:vAlign w:val="center"/>
          </w:tcPr>
          <w:p w:rsidR="00A62166">
            <w:pPr>
              <w:rPr>
                <w:sz w:val="21"/>
                <w:szCs w:val="21"/>
              </w:rPr>
            </w:pPr>
            <w:bookmarkStart w:id="4" w:name="联系人"/>
            <w:r>
              <w:rPr>
                <w:sz w:val="21"/>
                <w:szCs w:val="21"/>
              </w:rPr>
              <w:t>曾霞</w:t>
            </w:r>
            <w:bookmarkEnd w:id="4"/>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pPr>
              <w:rPr>
                <w:sz w:val="21"/>
                <w:szCs w:val="21"/>
              </w:rPr>
            </w:pPr>
            <w:bookmarkStart w:id="5" w:name="联系人手机"/>
            <w:r>
              <w:rPr>
                <w:sz w:val="21"/>
                <w:szCs w:val="21"/>
              </w:rPr>
              <w:t>17770542866</w:t>
            </w:r>
            <w:bookmarkEnd w:id="5"/>
          </w:p>
        </w:tc>
        <w:tc>
          <w:tcPr>
            <w:tcW w:w="974" w:type="dxa"/>
            <w:gridSpan w:val="2"/>
            <w:vAlign w:val="center"/>
          </w:tcPr>
          <w:p w:rsidR="00A62166">
            <w:pPr>
              <w:rPr>
                <w:sz w:val="20"/>
              </w:rPr>
            </w:pPr>
            <w:r>
              <w:rPr>
                <w:rFonts w:hint="eastAsia"/>
                <w:sz w:val="20"/>
              </w:rPr>
              <w:t>邮编</w:t>
            </w:r>
          </w:p>
        </w:tc>
        <w:tc>
          <w:tcPr>
            <w:tcW w:w="1449" w:type="dxa"/>
            <w:gridSpan w:val="2"/>
            <w:vAlign w:val="center"/>
          </w:tcPr>
          <w:p w:rsidR="00A62166">
            <w:pPr>
              <w:rPr>
                <w:sz w:val="21"/>
                <w:szCs w:val="21"/>
              </w:rPr>
            </w:pPr>
            <w:bookmarkStart w:id="6" w:name="联系人邮箱"/>
            <w:r>
              <w:rPr>
                <w:sz w:val="21"/>
                <w:szCs w:val="21"/>
              </w:rPr>
              <w:t>484568831@qq.com</w:t>
            </w:r>
            <w:bookmarkEnd w:id="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r>
              <w:rPr>
                <w:rFonts w:hint="eastAsia"/>
                <w:sz w:val="21"/>
                <w:szCs w:val="21"/>
              </w:rPr>
              <w:t>最高管理者</w:t>
            </w:r>
          </w:p>
        </w:tc>
        <w:tc>
          <w:tcPr>
            <w:tcW w:w="3714" w:type="dxa"/>
            <w:gridSpan w:val="3"/>
            <w:vAlign w:val="center"/>
          </w:tcPr>
          <w:p w:rsidR="00A62166">
            <w:bookmarkStart w:id="7" w:name="最高管理者"/>
            <w:bookmarkEnd w:id="7"/>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bookmarkStart w:id="8" w:name="管代电话"/>
            <w:bookmarkEnd w:id="8"/>
          </w:p>
        </w:tc>
        <w:tc>
          <w:tcPr>
            <w:tcW w:w="974" w:type="dxa"/>
            <w:gridSpan w:val="2"/>
            <w:vAlign w:val="center"/>
          </w:tcPr>
          <w:p w:rsidR="00A62166">
            <w:pPr>
              <w:rPr>
                <w:sz w:val="20"/>
              </w:rPr>
            </w:pPr>
            <w:r>
              <w:rPr>
                <w:rFonts w:hint="eastAsia"/>
                <w:sz w:val="20"/>
              </w:rPr>
              <w:t>邮箱</w:t>
            </w:r>
          </w:p>
        </w:tc>
        <w:tc>
          <w:tcPr>
            <w:tcW w:w="1449" w:type="dxa"/>
            <w:gridSpan w:val="2"/>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142" w:type="dxa"/>
            <w:vAlign w:val="center"/>
          </w:tcPr>
          <w:p w:rsidR="00A62166">
            <w:pPr>
              <w:rPr>
                <w:sz w:val="20"/>
              </w:rPr>
            </w:pPr>
            <w:r>
              <w:rPr>
                <w:rFonts w:hint="eastAsia"/>
                <w:b/>
                <w:sz w:val="20"/>
              </w:rPr>
              <w:t>合同编号</w:t>
            </w:r>
            <w:r>
              <w:rPr>
                <w:rFonts w:hint="eastAsia"/>
                <w:sz w:val="20"/>
              </w:rPr>
              <w:t>.</w:t>
            </w:r>
          </w:p>
        </w:tc>
        <w:tc>
          <w:tcPr>
            <w:tcW w:w="3714" w:type="dxa"/>
            <w:gridSpan w:val="3"/>
            <w:vAlign w:val="center"/>
          </w:tcPr>
          <w:p w:rsidR="00A62166">
            <w:pPr>
              <w:rPr>
                <w:sz w:val="20"/>
              </w:rPr>
            </w:pPr>
            <w:bookmarkStart w:id="9" w:name="合同编号"/>
            <w:r>
              <w:rPr>
                <w:sz w:val="20"/>
              </w:rPr>
              <w:t>0244-2021-QEO-2023</w:t>
            </w:r>
            <w:bookmarkEnd w:id="9"/>
          </w:p>
        </w:tc>
        <w:tc>
          <w:tcPr>
            <w:tcW w:w="1090" w:type="dxa"/>
            <w:gridSpan w:val="2"/>
            <w:vAlign w:val="center"/>
          </w:tcPr>
          <w:p w:rsidR="00A62166">
            <w:pPr>
              <w:rPr>
                <w:sz w:val="20"/>
              </w:rPr>
            </w:pPr>
            <w:r>
              <w:rPr>
                <w:rFonts w:hint="eastAsia"/>
                <w:b/>
                <w:sz w:val="20"/>
              </w:rPr>
              <w:t>审核领域</w:t>
            </w:r>
          </w:p>
        </w:tc>
        <w:tc>
          <w:tcPr>
            <w:tcW w:w="4375" w:type="dxa"/>
            <w:gridSpan w:val="7"/>
            <w:vAlign w:val="center"/>
          </w:tcPr>
          <w:p w:rsidR="00A62166">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vAlign w:val="center"/>
          </w:tcPr>
          <w:p w:rsidR="00A62166">
            <w:pPr>
              <w:rPr>
                <w:b/>
                <w:sz w:val="20"/>
              </w:rPr>
            </w:pPr>
            <w:r>
              <w:rPr>
                <w:rFonts w:hint="eastAsia"/>
                <w:b/>
                <w:sz w:val="20"/>
              </w:rPr>
              <w:t>审核类型</w:t>
            </w:r>
          </w:p>
        </w:tc>
        <w:tc>
          <w:tcPr>
            <w:tcW w:w="9179" w:type="dxa"/>
            <w:gridSpan w:val="12"/>
            <w:vAlign w:val="center"/>
          </w:tcPr>
          <w:p w:rsidR="00A62166">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sz w:val="20"/>
              </w:rPr>
            </w:pPr>
            <w:r>
              <w:rPr>
                <w:rFonts w:hint="eastAsia"/>
                <w:b/>
                <w:sz w:val="20"/>
              </w:rPr>
              <w:t>审核方法</w:t>
            </w:r>
          </w:p>
        </w:tc>
        <w:tc>
          <w:tcPr>
            <w:tcW w:w="9179" w:type="dxa"/>
            <w:gridSpan w:val="12"/>
            <w:vAlign w:val="bottom"/>
          </w:tcPr>
          <w:p w:rsidR="00A62166">
            <w:pPr>
              <w:rPr>
                <w:rFonts w:ascii="宋体" w:hAnsi="宋体"/>
                <w:b/>
                <w:bCs/>
                <w:sz w:val="20"/>
              </w:rPr>
            </w:pP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现场审核   </w:t>
            </w:r>
            <w:bookmarkStart w:id="20" w:name="远程审核勾选"/>
            <w:r>
              <w:rPr>
                <w:rFonts w:ascii="宋体" w:hAnsi="宋体" w:cs="宋体" w:hint="eastAsia"/>
                <w:color w:val="000000"/>
                <w:kern w:val="0"/>
                <w:szCs w:val="24"/>
              </w:rPr>
              <w:t>□</w:t>
            </w:r>
            <w:bookmarkEnd w:id="20"/>
            <w:r>
              <w:rPr>
                <w:rFonts w:ascii="宋体" w:hAnsi="宋体" w:cs="宋体" w:hint="eastAsia"/>
                <w:color w:val="000000"/>
                <w:kern w:val="0"/>
                <w:szCs w:val="21"/>
              </w:rPr>
              <w:t xml:space="preserve">远程审核   </w:t>
            </w:r>
            <w:bookmarkStart w:id="21" w:name="现场与远程审核勾选"/>
            <w:r>
              <w:rPr>
                <w:rFonts w:ascii="宋体" w:hAnsi="宋体" w:cs="宋体" w:hint="eastAsia"/>
                <w:color w:val="000000"/>
                <w:kern w:val="0"/>
                <w:szCs w:val="24"/>
              </w:rPr>
              <w:t>□</w:t>
            </w:r>
            <w:bookmarkEnd w:id="21"/>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远程审核方式</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□音频□视频□数据共享□远程接入</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远程审核资源</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142" w:type="dxa"/>
            <w:vAlign w:val="center"/>
          </w:tcPr>
          <w:p w:rsidR="00A62166">
            <w:pPr>
              <w:rPr>
                <w:sz w:val="20"/>
              </w:rPr>
            </w:pPr>
            <w:r>
              <w:rPr>
                <w:rFonts w:hint="eastAsia"/>
                <w:sz w:val="20"/>
              </w:rPr>
              <w:t>审核目的</w:t>
            </w:r>
          </w:p>
        </w:tc>
        <w:tc>
          <w:tcPr>
            <w:tcW w:w="9179" w:type="dxa"/>
            <w:gridSpan w:val="12"/>
          </w:tcPr>
          <w:p w:rsidR="00A62166">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62166">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62166">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6216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pPr>
              <w:rPr>
                <w:rFonts w:ascii="宋体" w:hAnsi="宋体"/>
                <w:b/>
                <w:bCs/>
                <w:sz w:val="20"/>
                <w:szCs w:val="22"/>
              </w:rPr>
            </w:pPr>
            <w:r>
              <w:rPr>
                <w:rFonts w:ascii="宋体" w:hAnsi="宋体" w:hint="eastAsia"/>
                <w:b/>
                <w:bCs/>
                <w:sz w:val="20"/>
                <w:szCs w:val="22"/>
              </w:rPr>
              <w:t>□调查获证客户变更信息，确定管理体系持续有效运行。</w:t>
            </w:r>
          </w:p>
          <w:p w:rsidR="00A6216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pPr>
              <w:rPr>
                <w:rFonts w:ascii="宋体" w:hAnsi="宋体"/>
                <w:b/>
                <w:bCs/>
                <w:sz w:val="20"/>
              </w:rPr>
            </w:pPr>
            <w:r>
              <w:rPr>
                <w:rFonts w:ascii="宋体" w:hAnsi="宋体" w:hint="eastAsia"/>
                <w:b/>
                <w:bCs/>
                <w:sz w:val="20"/>
                <w:szCs w:val="22"/>
              </w:rPr>
              <w:t>□验证管理体系实施运行的符合性及有效性。</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10"/>
        </w:trPr>
        <w:tc>
          <w:tcPr>
            <w:tcW w:w="1142" w:type="dxa"/>
            <w:vAlign w:val="center"/>
          </w:tcPr>
          <w:p w:rsidR="00A62166">
            <w:pPr>
              <w:rPr>
                <w:sz w:val="20"/>
              </w:rPr>
            </w:pPr>
            <w:r>
              <w:rPr>
                <w:rFonts w:hint="eastAsia"/>
                <w:sz w:val="20"/>
              </w:rPr>
              <w:t>审核范围</w:t>
            </w:r>
          </w:p>
        </w:tc>
        <w:tc>
          <w:tcPr>
            <w:tcW w:w="7050" w:type="dxa"/>
            <w:gridSpan w:val="9"/>
            <w:vAlign w:val="center"/>
          </w:tcPr>
          <w:p w:rsidR="00A62166">
            <w:pPr>
              <w:rPr>
                <w:sz w:val="20"/>
              </w:rPr>
            </w:pPr>
            <w:bookmarkStart w:id="25" w:name="审核范围"/>
            <w:r>
              <w:rPr>
                <w:sz w:val="20"/>
              </w:rPr>
              <w:t>Q：系统集成(智慧综合体系统、智慧平台、智慧校园系统、智慧公安系统、智慧交通系统、智慧医疗系统、智慧法院系统、智慧文博系统、智慧政务及服务系统、智慧综合体系统、智慧平台)、计算机网络技术及软件开发。</w:t>
            </w:r>
          </w:p>
          <w:p w:rsidR="00A62166">
            <w:pPr>
              <w:rPr>
                <w:sz w:val="20"/>
              </w:rPr>
            </w:pPr>
            <w:r>
              <w:rPr>
                <w:sz w:val="20"/>
              </w:rPr>
              <w:t>E：系统集成(智慧综合体系统、智慧平台、智慧校园系统、智慧公安系统、智慧交通系统、智慧医疗系统、智慧法院系统、智慧文博系统、智慧政务及服务系统、智慧综合体系统、智慧平台)、计算机网络技术及软件开发所涉及场所的相关环境管理活动。</w:t>
            </w:r>
          </w:p>
          <w:p w:rsidR="00A62166">
            <w:pPr>
              <w:rPr>
                <w:sz w:val="20"/>
              </w:rPr>
            </w:pPr>
            <w:r>
              <w:rPr>
                <w:sz w:val="20"/>
              </w:rPr>
              <w:t>O：系统集成(智慧综合体系统、智慧平台、智慧校园系统、智慧公安系统、智慧交通系统、智慧医疗系统、智慧法院系统、智慧文博系统、智慧政务及服务系统、智慧综合体系统、智慧平台)、计算机网络技术及软件开发所涉及场所的相关职业健康安全管理活动。</w:t>
            </w:r>
            <w:bookmarkEnd w:id="25"/>
          </w:p>
        </w:tc>
        <w:tc>
          <w:tcPr>
            <w:tcW w:w="680" w:type="dxa"/>
            <w:vAlign w:val="center"/>
          </w:tcPr>
          <w:p w:rsidR="00A62166">
            <w:pPr>
              <w:rPr>
                <w:sz w:val="20"/>
              </w:rPr>
            </w:pPr>
            <w:r>
              <w:rPr>
                <w:rFonts w:hint="eastAsia"/>
                <w:sz w:val="20"/>
              </w:rPr>
              <w:t>专业</w:t>
            </w:r>
          </w:p>
          <w:p w:rsidR="00A62166">
            <w:pPr>
              <w:rPr>
                <w:sz w:val="20"/>
              </w:rPr>
            </w:pPr>
            <w:r>
              <w:rPr>
                <w:rFonts w:hint="eastAsia"/>
                <w:sz w:val="20"/>
              </w:rPr>
              <w:t>代码</w:t>
            </w:r>
          </w:p>
        </w:tc>
        <w:tc>
          <w:tcPr>
            <w:tcW w:w="1449" w:type="dxa"/>
            <w:gridSpan w:val="2"/>
            <w:vAlign w:val="center"/>
          </w:tcPr>
          <w:p w:rsidR="00A62166">
            <w:pPr>
              <w:jc w:val="left"/>
              <w:rPr>
                <w:sz w:val="20"/>
              </w:rPr>
            </w:pPr>
            <w:bookmarkStart w:id="26" w:name="专业代码"/>
            <w:r>
              <w:rPr>
                <w:sz w:val="20"/>
              </w:rPr>
              <w:t>Q：33.02.01;33.02.02</w:t>
            </w:r>
          </w:p>
          <w:p w:rsidR="00A62166">
            <w:pPr>
              <w:jc w:val="left"/>
              <w:rPr>
                <w:sz w:val="20"/>
              </w:rPr>
            </w:pPr>
            <w:r>
              <w:rPr>
                <w:sz w:val="20"/>
              </w:rPr>
              <w:t>E：33.02.01;33.02.02</w:t>
            </w:r>
          </w:p>
          <w:p w:rsidR="00A62166">
            <w:pPr>
              <w:jc w:val="left"/>
              <w:rPr>
                <w:sz w:val="20"/>
              </w:rPr>
            </w:pPr>
            <w:r>
              <w:rPr>
                <w:sz w:val="20"/>
              </w:rPr>
              <w:t>O：33.02.01;33.02.02</w:t>
            </w:r>
            <w:bookmarkEnd w:id="2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84"/>
        </w:trPr>
        <w:tc>
          <w:tcPr>
            <w:tcW w:w="1142" w:type="dxa"/>
            <w:vAlign w:val="center"/>
          </w:tcPr>
          <w:p w:rsidR="00A62166">
            <w:pPr>
              <w:rPr>
                <w:sz w:val="20"/>
              </w:rPr>
            </w:pPr>
            <w:r>
              <w:rPr>
                <w:rFonts w:hint="eastAsia"/>
                <w:sz w:val="20"/>
              </w:rPr>
              <w:t>审核准则</w:t>
            </w:r>
          </w:p>
        </w:tc>
        <w:tc>
          <w:tcPr>
            <w:tcW w:w="9179" w:type="dxa"/>
            <w:gridSpan w:val="12"/>
            <w:vAlign w:val="center"/>
          </w:tcPr>
          <w:p w:rsidR="00A62166">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62166">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GB/T45001-2020/ISO45001：</w:t>
            </w:r>
            <w:r w:rsidR="00B546ED">
              <w:rPr>
                <w:rFonts w:ascii="宋体" w:hAnsi="宋体" w:hint="eastAsia"/>
                <w:b/>
                <w:sz w:val="21"/>
                <w:szCs w:val="21"/>
              </w:rPr>
              <w:t>2018</w:t>
            </w:r>
            <w:r>
              <w:rPr>
                <w:rFonts w:ascii="宋体" w:hAnsi="宋体" w:hint="eastAsia"/>
                <w:b/>
                <w:sz w:val="21"/>
                <w:szCs w:val="21"/>
              </w:rPr>
              <w:t xml:space="preserve">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62166">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6216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pPr>
              <w:jc w:val="left"/>
              <w:rPr>
                <w:rFonts w:ascii="宋体" w:hAnsi="宋体"/>
                <w:b/>
                <w:sz w:val="21"/>
                <w:szCs w:val="21"/>
              </w:rPr>
            </w:pPr>
            <w:r>
              <w:rPr>
                <w:rFonts w:ascii="宋体" w:hAnsi="宋体" w:hint="eastAsia"/>
                <w:b/>
                <w:sz w:val="21"/>
                <w:szCs w:val="21"/>
              </w:rPr>
              <w:t>□适用于受审核方的法律法规及其他要求； □认证合同</w:t>
            </w:r>
          </w:p>
          <w:p w:rsidR="00A62166">
            <w:pPr>
              <w:jc w:val="left"/>
              <w:rPr>
                <w:b/>
                <w:sz w:val="20"/>
                <w:lang w:val="de-DE"/>
              </w:rPr>
            </w:pPr>
            <w:r>
              <w:rPr>
                <w:rFonts w:ascii="宋体" w:hAnsi="宋体" w:hint="eastAsia"/>
                <w:b/>
                <w:sz w:val="21"/>
                <w:szCs w:val="21"/>
              </w:rPr>
              <w:t>□受审核方管理体系文件 (手册版本号：)</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0"/>
        </w:trPr>
        <w:tc>
          <w:tcPr>
            <w:tcW w:w="1142" w:type="dxa"/>
            <w:vMerge w:val="restart"/>
            <w:vAlign w:val="center"/>
          </w:tcPr>
          <w:p w:rsidR="00A62166">
            <w:pPr>
              <w:rPr>
                <w:sz w:val="20"/>
              </w:rPr>
            </w:pPr>
            <w:r>
              <w:rPr>
                <w:rFonts w:hint="eastAsia"/>
                <w:sz w:val="20"/>
              </w:rPr>
              <w:t>审核日期</w:t>
            </w: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2023年04月15日 下午至2023年04月16日 下午</w:t>
            </w:r>
            <w:bookmarkEnd w:id="34"/>
            <w:r>
              <w:rPr>
                <w:rFonts w:hint="eastAsia"/>
                <w:b/>
                <w:sz w:val="20"/>
              </w:rPr>
              <w:t>(</w:t>
            </w:r>
            <w:r>
              <w:rPr>
                <w:rFonts w:hint="eastAsia"/>
                <w:b/>
                <w:sz w:val="20"/>
              </w:rPr>
              <w:t>共</w:t>
            </w:r>
            <w:bookmarkStart w:id="35" w:name="审核天数"/>
            <w:r>
              <w:rPr>
                <w:rFonts w:hint="eastAsia"/>
                <w:b/>
                <w:sz w:val="20"/>
              </w:rPr>
              <w:t>1.5</w:t>
            </w:r>
            <w:bookmarkEnd w:id="35"/>
            <w:r>
              <w:rPr>
                <w:rFonts w:hint="eastAsia"/>
                <w:b/>
                <w:sz w:val="20"/>
              </w:rPr>
              <w:t>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Merge/>
            <w:vAlign w:val="center"/>
          </w:tcPr>
          <w:p w:rsidR="00A62166">
            <w:pPr>
              <w:rPr>
                <w:sz w:val="20"/>
              </w:rPr>
            </w:pP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rPr>
                <w:sz w:val="20"/>
              </w:rPr>
            </w:pPr>
            <w:r>
              <w:rPr>
                <w:rFonts w:hint="eastAsia"/>
                <w:sz w:val="20"/>
              </w:rPr>
              <w:t>审核语言</w:t>
            </w:r>
          </w:p>
        </w:tc>
        <w:tc>
          <w:tcPr>
            <w:tcW w:w="9179" w:type="dxa"/>
            <w:gridSpan w:val="12"/>
            <w:vAlign w:val="center"/>
          </w:tcPr>
          <w:p w:rsidR="00A62166">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tabs>
                <w:tab w:val="center" w:pos="4153"/>
                <w:tab w:val="right" w:pos="8306"/>
              </w:tabs>
              <w:snapToGrid w:val="0"/>
              <w:spacing w:line="360" w:lineRule="auto"/>
              <w:rPr>
                <w:sz w:val="20"/>
                <w:lang w:val="de-DE"/>
              </w:rPr>
            </w:pPr>
            <w:r>
              <w:rPr>
                <w:rFonts w:hint="eastAsia"/>
                <w:sz w:val="20"/>
              </w:rPr>
              <w:t>审核组成员</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rFonts w:hint="eastAsia"/>
                <w:sz w:val="21"/>
                <w:szCs w:val="21"/>
              </w:rPr>
              <w:t>组内身份</w:t>
            </w:r>
          </w:p>
        </w:tc>
        <w:tc>
          <w:tcPr>
            <w:tcW w:w="1350" w:type="dxa"/>
            <w:vAlign w:val="center"/>
          </w:tcPr>
          <w:p w:rsidR="00A62166">
            <w:pPr>
              <w:jc w:val="center"/>
              <w:rPr>
                <w:sz w:val="20"/>
                <w:lang w:val="de-DE"/>
              </w:rPr>
            </w:pPr>
            <w:r>
              <w:rPr>
                <w:rFonts w:hint="eastAsia"/>
                <w:sz w:val="21"/>
                <w:szCs w:val="21"/>
              </w:rPr>
              <w:t>姓名</w:t>
            </w:r>
          </w:p>
        </w:tc>
        <w:tc>
          <w:tcPr>
            <w:tcW w:w="948" w:type="dxa"/>
            <w:vAlign w:val="center"/>
          </w:tcPr>
          <w:p w:rsidR="00A62166">
            <w:pPr>
              <w:jc w:val="center"/>
              <w:rPr>
                <w:sz w:val="20"/>
                <w:lang w:val="de-DE"/>
              </w:rPr>
            </w:pPr>
            <w:r>
              <w:rPr>
                <w:rFonts w:hint="eastAsia"/>
                <w:sz w:val="21"/>
                <w:szCs w:val="21"/>
              </w:rPr>
              <w:t>性别</w:t>
            </w:r>
          </w:p>
        </w:tc>
        <w:tc>
          <w:tcPr>
            <w:tcW w:w="2506" w:type="dxa"/>
            <w:gridSpan w:val="3"/>
            <w:vAlign w:val="center"/>
          </w:tcPr>
          <w:p w:rsidR="00A62166">
            <w:pPr>
              <w:jc w:val="center"/>
              <w:rPr>
                <w:sz w:val="20"/>
                <w:lang w:val="de-DE"/>
              </w:rPr>
            </w:pPr>
            <w:r>
              <w:rPr>
                <w:rFonts w:hint="eastAsia"/>
                <w:sz w:val="18"/>
                <w:szCs w:val="18"/>
              </w:rPr>
              <w:t>注册证书号</w:t>
            </w:r>
          </w:p>
        </w:tc>
        <w:tc>
          <w:tcPr>
            <w:tcW w:w="1696" w:type="dxa"/>
            <w:gridSpan w:val="2"/>
            <w:vAlign w:val="center"/>
          </w:tcPr>
          <w:p w:rsidR="00A62166">
            <w:pPr>
              <w:jc w:val="center"/>
              <w:rPr>
                <w:sz w:val="20"/>
                <w:lang w:val="de-DE"/>
              </w:rPr>
            </w:pPr>
            <w:r>
              <w:rPr>
                <w:rFonts w:hint="eastAsia"/>
                <w:sz w:val="21"/>
                <w:szCs w:val="21"/>
              </w:rPr>
              <w:t>专业代码</w:t>
            </w:r>
          </w:p>
        </w:tc>
        <w:tc>
          <w:tcPr>
            <w:tcW w:w="1299" w:type="dxa"/>
            <w:gridSpan w:val="4"/>
            <w:vAlign w:val="center"/>
          </w:tcPr>
          <w:p w:rsidR="00A62166">
            <w:pPr>
              <w:jc w:val="center"/>
              <w:rPr>
                <w:sz w:val="20"/>
                <w:lang w:val="de-DE"/>
              </w:rPr>
            </w:pPr>
            <w:r>
              <w:rPr>
                <w:rFonts w:hint="eastAsia"/>
                <w:sz w:val="21"/>
                <w:szCs w:val="21"/>
              </w:rPr>
              <w:t>联系电话</w:t>
            </w:r>
          </w:p>
        </w:tc>
        <w:tc>
          <w:tcPr>
            <w:tcW w:w="1380" w:type="dxa"/>
            <w:vAlign w:val="center"/>
          </w:tcPr>
          <w:p w:rsidR="00A62166">
            <w:pPr>
              <w:rPr>
                <w:sz w:val="20"/>
                <w:lang w:val="de-DE"/>
              </w:rPr>
            </w:pPr>
            <w:r>
              <w:rPr>
                <w:rFonts w:hint="eastAsia"/>
                <w:sz w:val="20"/>
                <w:lang w:val="de-DE"/>
              </w:rPr>
              <w:t>见证安排</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组长</w:t>
            </w:r>
          </w:p>
        </w:tc>
        <w:tc>
          <w:tcPr>
            <w:tcW w:w="1350" w:type="dxa"/>
            <w:vAlign w:val="center"/>
          </w:tcPr>
          <w:p w:rsidR="00A62166">
            <w:pPr>
              <w:jc w:val="center"/>
              <w:rPr>
                <w:sz w:val="20"/>
                <w:lang w:val="de-DE"/>
              </w:rPr>
            </w:pPr>
            <w:r>
              <w:rPr>
                <w:sz w:val="20"/>
                <w:lang w:val="de-DE"/>
              </w:rPr>
              <w:t>文波</w:t>
            </w:r>
          </w:p>
        </w:tc>
        <w:tc>
          <w:tcPr>
            <w:tcW w:w="948" w:type="dxa"/>
            <w:vAlign w:val="center"/>
          </w:tcPr>
          <w:p w:rsidR="00A62166">
            <w:pPr>
              <w:jc w:val="center"/>
              <w:rPr>
                <w:sz w:val="20"/>
                <w:lang w:val="de-DE"/>
              </w:rPr>
            </w:pPr>
            <w:r>
              <w:rPr>
                <w:sz w:val="20"/>
                <w:lang w:val="de-DE"/>
              </w:rPr>
              <w:t>男</w:t>
            </w:r>
          </w:p>
        </w:tc>
        <w:tc>
          <w:tcPr>
            <w:tcW w:w="2506" w:type="dxa"/>
            <w:gridSpan w:val="3"/>
            <w:vAlign w:val="center"/>
          </w:tcPr>
          <w:p w:rsidR="00A62166">
            <w:pPr>
              <w:jc w:val="center"/>
              <w:rPr>
                <w:sz w:val="20"/>
                <w:lang w:val="de-DE"/>
              </w:rPr>
            </w:pPr>
            <w:r>
              <w:rPr>
                <w:sz w:val="20"/>
                <w:lang w:val="de-DE"/>
              </w:rPr>
              <w:t>2022-N1QMS-2257737</w:t>
            </w:r>
          </w:p>
          <w:p w:rsidR="00A62166">
            <w:pPr>
              <w:jc w:val="center"/>
              <w:rPr>
                <w:sz w:val="20"/>
                <w:lang w:val="de-DE"/>
              </w:rPr>
            </w:pPr>
            <w:r>
              <w:rPr>
                <w:sz w:val="20"/>
                <w:lang w:val="de-DE"/>
              </w:rPr>
              <w:t>2022-N1EMS-2257737</w:t>
            </w:r>
          </w:p>
          <w:p w:rsidR="00A62166">
            <w:pPr>
              <w:jc w:val="center"/>
              <w:rPr>
                <w:sz w:val="20"/>
                <w:lang w:val="de-DE"/>
              </w:rPr>
            </w:pPr>
            <w:r>
              <w:rPr>
                <w:sz w:val="20"/>
                <w:lang w:val="de-DE"/>
              </w:rPr>
              <w:t>2023-N1OHSMS-2257737</w:t>
            </w:r>
          </w:p>
        </w:tc>
        <w:tc>
          <w:tcPr>
            <w:tcW w:w="1696" w:type="dxa"/>
            <w:gridSpan w:val="2"/>
            <w:vAlign w:val="center"/>
          </w:tcPr>
          <w:p w:rsidR="00A62166">
            <w:pPr>
              <w:jc w:val="center"/>
              <w:rPr>
                <w:sz w:val="20"/>
                <w:lang w:val="de-DE"/>
              </w:rPr>
            </w:pPr>
            <w:r>
              <w:rPr>
                <w:sz w:val="20"/>
                <w:lang w:val="de-DE"/>
              </w:rPr>
              <w:t>Q:33.02.01</w:t>
            </w:r>
          </w:p>
          <w:p w:rsidR="00A62166">
            <w:pPr>
              <w:jc w:val="center"/>
              <w:rPr>
                <w:sz w:val="20"/>
                <w:lang w:val="de-DE"/>
              </w:rPr>
            </w:pPr>
            <w:r>
              <w:rPr>
                <w:sz w:val="20"/>
                <w:lang w:val="de-DE"/>
              </w:rPr>
              <w:t>E:33.02.01,33.02.02</w:t>
            </w:r>
          </w:p>
          <w:p w:rsidR="00A62166">
            <w:pPr>
              <w:jc w:val="center"/>
              <w:rPr>
                <w:sz w:val="20"/>
                <w:lang w:val="de-DE"/>
              </w:rPr>
            </w:pPr>
            <w:r>
              <w:rPr>
                <w:sz w:val="20"/>
                <w:lang w:val="de-DE"/>
              </w:rPr>
              <w:t>O:33.02.01,33.02.02</w:t>
            </w:r>
          </w:p>
        </w:tc>
        <w:tc>
          <w:tcPr>
            <w:tcW w:w="1299" w:type="dxa"/>
            <w:gridSpan w:val="4"/>
            <w:vAlign w:val="center"/>
          </w:tcPr>
          <w:p w:rsidR="00A62166">
            <w:pPr>
              <w:jc w:val="center"/>
              <w:rPr>
                <w:sz w:val="20"/>
                <w:lang w:val="de-DE"/>
              </w:rPr>
            </w:pPr>
            <w:r>
              <w:rPr>
                <w:sz w:val="20"/>
                <w:lang w:val="de-DE"/>
              </w:rPr>
              <w:t>13699525836</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徐爱红</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2022-N1QMS-1287609</w:t>
            </w:r>
          </w:p>
          <w:p w:rsidR="00A62166">
            <w:pPr>
              <w:jc w:val="center"/>
              <w:rPr>
                <w:sz w:val="20"/>
                <w:lang w:val="de-DE"/>
              </w:rPr>
            </w:pPr>
            <w:r>
              <w:rPr>
                <w:sz w:val="20"/>
                <w:lang w:val="de-DE"/>
              </w:rPr>
              <w:t>2022-N1EMS-1287609</w:t>
            </w:r>
          </w:p>
        </w:tc>
        <w:tc>
          <w:tcPr>
            <w:tcW w:w="1696" w:type="dxa"/>
            <w:gridSpan w:val="2"/>
            <w:vAlign w:val="center"/>
          </w:tcPr>
          <w:p w:rsidR="00A62166">
            <w:pPr>
              <w:jc w:val="center"/>
              <w:rPr>
                <w:sz w:val="20"/>
                <w:lang w:val="de-DE"/>
              </w:rPr>
            </w:pPr>
          </w:p>
        </w:tc>
        <w:tc>
          <w:tcPr>
            <w:tcW w:w="1299" w:type="dxa"/>
            <w:gridSpan w:val="4"/>
            <w:vAlign w:val="center"/>
          </w:tcPr>
          <w:p w:rsidR="00A62166">
            <w:pPr>
              <w:jc w:val="center"/>
              <w:rPr>
                <w:sz w:val="20"/>
                <w:lang w:val="de-DE"/>
              </w:rPr>
            </w:pPr>
            <w:r>
              <w:rPr>
                <w:sz w:val="20"/>
                <w:lang w:val="de-DE"/>
              </w:rPr>
              <w:t>15970087948</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张卫峰</w:t>
            </w:r>
          </w:p>
        </w:tc>
        <w:tc>
          <w:tcPr>
            <w:tcW w:w="948" w:type="dxa"/>
            <w:vAlign w:val="center"/>
          </w:tcPr>
          <w:p w:rsidR="00A62166">
            <w:pPr>
              <w:jc w:val="center"/>
              <w:rPr>
                <w:sz w:val="20"/>
                <w:lang w:val="de-DE"/>
              </w:rPr>
            </w:pPr>
            <w:r>
              <w:rPr>
                <w:sz w:val="20"/>
                <w:lang w:val="de-DE"/>
              </w:rPr>
              <w:t>男</w:t>
            </w:r>
          </w:p>
        </w:tc>
        <w:tc>
          <w:tcPr>
            <w:tcW w:w="2506" w:type="dxa"/>
            <w:gridSpan w:val="3"/>
            <w:vAlign w:val="center"/>
          </w:tcPr>
          <w:p w:rsidR="00A62166">
            <w:pPr>
              <w:jc w:val="center"/>
              <w:rPr>
                <w:sz w:val="20"/>
                <w:lang w:val="de-DE"/>
              </w:rPr>
            </w:pPr>
            <w:r>
              <w:rPr>
                <w:sz w:val="20"/>
                <w:lang w:val="de-DE"/>
              </w:rPr>
              <w:t>ISC-JSZJ-641</w:t>
            </w:r>
          </w:p>
          <w:p w:rsidR="00A62166">
            <w:pPr>
              <w:jc w:val="center"/>
              <w:rPr>
                <w:sz w:val="20"/>
                <w:lang w:val="de-DE"/>
              </w:rPr>
            </w:pPr>
            <w:r>
              <w:rPr>
                <w:sz w:val="20"/>
                <w:lang w:val="de-DE"/>
              </w:rPr>
              <w:t>ISC-JSZJ-641</w:t>
            </w:r>
          </w:p>
          <w:p w:rsidR="00A62166">
            <w:pPr>
              <w:jc w:val="center"/>
              <w:rPr>
                <w:sz w:val="20"/>
                <w:lang w:val="de-DE"/>
              </w:rPr>
            </w:pPr>
            <w:r>
              <w:rPr>
                <w:sz w:val="20"/>
                <w:lang w:val="de-DE"/>
              </w:rPr>
              <w:t>ISC-JSZJ-641</w:t>
            </w:r>
          </w:p>
          <w:p w:rsidR="00A62166">
            <w:pPr>
              <w:jc w:val="center"/>
              <w:rPr>
                <w:sz w:val="20"/>
                <w:lang w:val="de-DE"/>
              </w:rPr>
            </w:pPr>
            <w:r>
              <w:rPr>
                <w:sz w:val="20"/>
                <w:lang w:val="de-DE"/>
              </w:rPr>
              <w:t>南京维数软件股份有限公司南昌分公司</w:t>
            </w:r>
          </w:p>
        </w:tc>
        <w:tc>
          <w:tcPr>
            <w:tcW w:w="1696" w:type="dxa"/>
            <w:gridSpan w:val="2"/>
            <w:vAlign w:val="center"/>
          </w:tcPr>
          <w:p w:rsidR="00A62166">
            <w:pPr>
              <w:jc w:val="center"/>
              <w:rPr>
                <w:sz w:val="20"/>
                <w:lang w:val="de-DE"/>
              </w:rPr>
            </w:pPr>
            <w:r>
              <w:rPr>
                <w:sz w:val="20"/>
                <w:lang w:val="de-DE"/>
              </w:rPr>
              <w:t>Q:33.02.01,33.02.02</w:t>
            </w:r>
          </w:p>
          <w:p w:rsidR="00A62166">
            <w:pPr>
              <w:jc w:val="center"/>
              <w:rPr>
                <w:sz w:val="20"/>
                <w:lang w:val="de-DE"/>
              </w:rPr>
            </w:pPr>
            <w:r>
              <w:rPr>
                <w:sz w:val="20"/>
                <w:lang w:val="de-DE"/>
              </w:rPr>
              <w:t>E:33.02.01,33.02.02</w:t>
            </w:r>
          </w:p>
          <w:p w:rsidR="00A62166">
            <w:pPr>
              <w:jc w:val="center"/>
              <w:rPr>
                <w:sz w:val="20"/>
                <w:lang w:val="de-DE"/>
              </w:rPr>
            </w:pPr>
            <w:r>
              <w:rPr>
                <w:sz w:val="20"/>
                <w:lang w:val="de-DE"/>
              </w:rPr>
              <w:t>O:33.02.01,33.02.02</w:t>
            </w:r>
          </w:p>
        </w:tc>
        <w:tc>
          <w:tcPr>
            <w:tcW w:w="1299" w:type="dxa"/>
            <w:gridSpan w:val="4"/>
            <w:vAlign w:val="center"/>
          </w:tcPr>
          <w:p w:rsidR="00A62166">
            <w:pPr>
              <w:jc w:val="center"/>
              <w:rPr>
                <w:sz w:val="20"/>
                <w:lang w:val="de-DE"/>
              </w:rPr>
            </w:pPr>
            <w:r>
              <w:rPr>
                <w:sz w:val="20"/>
                <w:lang w:val="de-DE"/>
              </w:rPr>
              <w:t>15770948555</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7"/>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85"/>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0"/>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9"/>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pStyle w:val="BalloonText"/>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jc w:val="center"/>
              <w:rPr>
                <w:sz w:val="21"/>
                <w:szCs w:val="21"/>
              </w:rPr>
            </w:pPr>
            <w:r>
              <w:rPr>
                <w:rFonts w:hint="eastAsia"/>
                <w:b/>
                <w:bCs/>
              </w:rPr>
              <w:t>技术专家信息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r>
              <w:rPr>
                <w:rFonts w:hint="eastAsia"/>
                <w:sz w:val="21"/>
                <w:szCs w:val="21"/>
              </w:rPr>
              <w:t>组内身份</w:t>
            </w:r>
          </w:p>
        </w:tc>
        <w:tc>
          <w:tcPr>
            <w:tcW w:w="1350" w:type="dxa"/>
            <w:vAlign w:val="center"/>
          </w:tcPr>
          <w:p w:rsidR="00A62166">
            <w:pPr>
              <w:rPr>
                <w:sz w:val="21"/>
                <w:szCs w:val="21"/>
              </w:rPr>
            </w:pPr>
            <w:r>
              <w:rPr>
                <w:rFonts w:hint="eastAsia"/>
                <w:sz w:val="21"/>
                <w:szCs w:val="21"/>
              </w:rPr>
              <w:t>姓名</w:t>
            </w:r>
          </w:p>
        </w:tc>
        <w:tc>
          <w:tcPr>
            <w:tcW w:w="948" w:type="dxa"/>
            <w:vAlign w:val="center"/>
          </w:tcPr>
          <w:p w:rsidR="00A62166">
            <w:pPr>
              <w:rPr>
                <w:sz w:val="21"/>
                <w:szCs w:val="21"/>
              </w:rPr>
            </w:pPr>
            <w:r>
              <w:rPr>
                <w:rFonts w:hint="eastAsia"/>
                <w:sz w:val="21"/>
                <w:szCs w:val="21"/>
              </w:rPr>
              <w:t>性别</w:t>
            </w:r>
          </w:p>
        </w:tc>
        <w:tc>
          <w:tcPr>
            <w:tcW w:w="1502" w:type="dxa"/>
            <w:gridSpan w:val="2"/>
            <w:vAlign w:val="center"/>
          </w:tcPr>
          <w:p w:rsidR="00A62166">
            <w:pPr>
              <w:rPr>
                <w:sz w:val="18"/>
                <w:szCs w:val="18"/>
              </w:rPr>
            </w:pPr>
            <w:r>
              <w:rPr>
                <w:rFonts w:hint="eastAsia"/>
                <w:sz w:val="21"/>
                <w:szCs w:val="21"/>
              </w:rPr>
              <w:t>现工作单位名称</w:t>
            </w:r>
          </w:p>
        </w:tc>
        <w:tc>
          <w:tcPr>
            <w:tcW w:w="1004" w:type="dxa"/>
            <w:vAlign w:val="center"/>
          </w:tcPr>
          <w:p w:rsidR="00A62166">
            <w:pPr>
              <w:rPr>
                <w:sz w:val="18"/>
                <w:szCs w:val="18"/>
              </w:rPr>
            </w:pPr>
            <w:r>
              <w:rPr>
                <w:rFonts w:hint="eastAsia"/>
                <w:sz w:val="21"/>
                <w:szCs w:val="21"/>
              </w:rPr>
              <w:t>职务或职称</w:t>
            </w:r>
          </w:p>
        </w:tc>
        <w:tc>
          <w:tcPr>
            <w:tcW w:w="1696" w:type="dxa"/>
            <w:gridSpan w:val="2"/>
            <w:vAlign w:val="center"/>
          </w:tcPr>
          <w:p w:rsidR="00A62166">
            <w:r>
              <w:rPr>
                <w:rFonts w:hint="eastAsia"/>
                <w:sz w:val="21"/>
                <w:szCs w:val="21"/>
              </w:rPr>
              <w:t>专业代码</w:t>
            </w:r>
          </w:p>
        </w:tc>
        <w:tc>
          <w:tcPr>
            <w:tcW w:w="1299" w:type="dxa"/>
            <w:gridSpan w:val="4"/>
            <w:vAlign w:val="center"/>
          </w:tcPr>
          <w:p w:rsidR="00A62166">
            <w:r>
              <w:rPr>
                <w:rFonts w:hint="eastAsia"/>
                <w:sz w:val="21"/>
                <w:szCs w:val="21"/>
              </w:rPr>
              <w:t>组内代码</w:t>
            </w:r>
          </w:p>
        </w:tc>
        <w:tc>
          <w:tcPr>
            <w:tcW w:w="1380" w:type="dxa"/>
            <w:vAlign w:val="center"/>
          </w:tcPr>
          <w:p w:rsidR="00A62166">
            <w:pPr>
              <w:rPr>
                <w:sz w:val="21"/>
                <w:szCs w:val="21"/>
              </w:rPr>
            </w:pPr>
            <w:r>
              <w:rPr>
                <w:rFonts w:hint="eastAsia"/>
                <w:sz w:val="21"/>
                <w:szCs w:val="21"/>
              </w:rPr>
              <w:t>联系电话</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pPr>
              <w:rPr>
                <w:sz w:val="18"/>
                <w:szCs w:val="18"/>
              </w:rPr>
            </w:pPr>
          </w:p>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9"/>
        </w:trPr>
        <w:tc>
          <w:tcPr>
            <w:tcW w:w="10321" w:type="dxa"/>
            <w:gridSpan w:val="13"/>
            <w:vAlign w:val="center"/>
          </w:tcPr>
          <w:p w:rsidR="00A62166">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6"/>
        </w:trPr>
        <w:tc>
          <w:tcPr>
            <w:tcW w:w="1142" w:type="dxa"/>
            <w:vAlign w:val="center"/>
          </w:tcPr>
          <w:p w:rsidR="00A62166">
            <w:pPr>
              <w:rPr>
                <w:sz w:val="21"/>
                <w:szCs w:val="21"/>
              </w:rPr>
            </w:pPr>
            <w:r>
              <w:rPr>
                <w:rFonts w:hint="eastAsia"/>
                <w:sz w:val="20"/>
              </w:rPr>
              <w:t>审核组长</w:t>
            </w:r>
          </w:p>
        </w:tc>
        <w:tc>
          <w:tcPr>
            <w:tcW w:w="2298" w:type="dxa"/>
            <w:gridSpan w:val="2"/>
            <w:vAlign w:val="center"/>
          </w:tcPr>
          <w:p w:rsidR="00A62166">
            <w:pPr>
              <w:rPr>
                <w:sz w:val="21"/>
                <w:szCs w:val="21"/>
              </w:rPr>
            </w:pPr>
          </w:p>
        </w:tc>
        <w:tc>
          <w:tcPr>
            <w:tcW w:w="1502" w:type="dxa"/>
            <w:gridSpan w:val="2"/>
            <w:vMerge w:val="restart"/>
            <w:vAlign w:val="center"/>
          </w:tcPr>
          <w:p w:rsidR="00A62166">
            <w:pPr>
              <w:rPr>
                <w:sz w:val="20"/>
              </w:rPr>
            </w:pPr>
            <w:r>
              <w:rPr>
                <w:rFonts w:hint="eastAsia"/>
                <w:sz w:val="20"/>
              </w:rPr>
              <w:t>审核方案</w:t>
            </w:r>
          </w:p>
          <w:p w:rsidR="00A62166">
            <w:pPr>
              <w:rPr>
                <w:sz w:val="21"/>
                <w:szCs w:val="21"/>
              </w:rPr>
            </w:pPr>
            <w:r>
              <w:rPr>
                <w:rFonts w:hint="eastAsia"/>
                <w:sz w:val="20"/>
              </w:rPr>
              <w:t>管理人员</w:t>
            </w:r>
          </w:p>
        </w:tc>
        <w:tc>
          <w:tcPr>
            <w:tcW w:w="1938" w:type="dxa"/>
            <w:gridSpan w:val="2"/>
            <w:vMerge w:val="restart"/>
            <w:vAlign w:val="center"/>
          </w:tcPr>
          <w:p w:rsidR="00A62166">
            <w:pPr>
              <w:rPr>
                <w:sz w:val="21"/>
                <w:szCs w:val="21"/>
              </w:rPr>
            </w:pPr>
            <w:bookmarkStart w:id="36" w:name="审核派遣人"/>
            <w:r>
              <w:rPr>
                <w:sz w:val="21"/>
                <w:szCs w:val="21"/>
              </w:rPr>
              <w:t>李永忠</w:t>
            </w:r>
            <w:bookmarkEnd w:id="36"/>
          </w:p>
        </w:tc>
        <w:tc>
          <w:tcPr>
            <w:tcW w:w="2061" w:type="dxa"/>
            <w:gridSpan w:val="5"/>
            <w:vMerge w:val="restart"/>
            <w:vAlign w:val="center"/>
          </w:tcPr>
          <w:p w:rsidR="00A62166">
            <w:pPr>
              <w:rPr>
                <w:sz w:val="20"/>
              </w:rPr>
            </w:pPr>
            <w:r>
              <w:rPr>
                <w:rFonts w:hint="eastAsia"/>
                <w:sz w:val="20"/>
              </w:rPr>
              <w:t>受审核方</w:t>
            </w:r>
          </w:p>
          <w:p w:rsidR="00A62166">
            <w:pPr>
              <w:rPr>
                <w:sz w:val="21"/>
                <w:szCs w:val="21"/>
              </w:rPr>
            </w:pPr>
            <w:r>
              <w:rPr>
                <w:rFonts w:hint="eastAsia"/>
                <w:sz w:val="20"/>
              </w:rPr>
              <w:t>签字及公章</w:t>
            </w:r>
          </w:p>
        </w:tc>
        <w:tc>
          <w:tcPr>
            <w:tcW w:w="1380" w:type="dxa"/>
            <w:vMerge w:val="restart"/>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1142" w:type="dxa"/>
            <w:vAlign w:val="center"/>
          </w:tcPr>
          <w:p w:rsidR="00A62166">
            <w:pPr>
              <w:rPr>
                <w:sz w:val="21"/>
                <w:szCs w:val="21"/>
              </w:rPr>
            </w:pPr>
            <w:r>
              <w:rPr>
                <w:rFonts w:hint="eastAsia"/>
                <w:sz w:val="20"/>
              </w:rPr>
              <w:t>联系电话</w:t>
            </w:r>
          </w:p>
        </w:tc>
        <w:tc>
          <w:tcPr>
            <w:tcW w:w="2298" w:type="dxa"/>
            <w:gridSpan w:val="2"/>
            <w:vAlign w:val="center"/>
          </w:tcPr>
          <w:p w:rsidR="00A62166">
            <w:pPr>
              <w:rPr>
                <w:sz w:val="21"/>
                <w:szCs w:val="21"/>
              </w:rPr>
            </w:pPr>
          </w:p>
        </w:tc>
        <w:tc>
          <w:tcPr>
            <w:tcW w:w="1502" w:type="dxa"/>
            <w:gridSpan w:val="2"/>
            <w:vMerge/>
            <w:vAlign w:val="center"/>
          </w:tcPr>
          <w:p w:rsidR="00A62166">
            <w:pPr>
              <w:rPr>
                <w:sz w:val="21"/>
                <w:szCs w:val="21"/>
              </w:rPr>
            </w:pPr>
          </w:p>
        </w:tc>
        <w:tc>
          <w:tcPr>
            <w:tcW w:w="1938" w:type="dxa"/>
            <w:gridSpan w:val="2"/>
            <w:vMerge/>
            <w:vAlign w:val="center"/>
          </w:tcPr>
          <w:p w:rsidR="00A62166">
            <w:pPr>
              <w:rPr>
                <w:sz w:val="21"/>
                <w:szCs w:val="21"/>
              </w:rPr>
            </w:pPr>
          </w:p>
        </w:tc>
        <w:tc>
          <w:tcPr>
            <w:tcW w:w="2061" w:type="dxa"/>
            <w:gridSpan w:val="5"/>
            <w:vMerge/>
            <w:vAlign w:val="center"/>
          </w:tcPr>
          <w:p w:rsidR="00A62166">
            <w:pPr>
              <w:rPr>
                <w:sz w:val="21"/>
                <w:szCs w:val="21"/>
              </w:rPr>
            </w:pPr>
          </w:p>
        </w:tc>
        <w:tc>
          <w:tcPr>
            <w:tcW w:w="1380" w:type="dxa"/>
            <w:vMerge/>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1142" w:type="dxa"/>
            <w:vAlign w:val="center"/>
          </w:tcPr>
          <w:p w:rsidR="00A62166">
            <w:pPr>
              <w:rPr>
                <w:sz w:val="21"/>
                <w:szCs w:val="21"/>
              </w:rPr>
            </w:pPr>
            <w:r>
              <w:rPr>
                <w:rFonts w:hint="eastAsia"/>
                <w:sz w:val="20"/>
              </w:rPr>
              <w:t>日期</w:t>
            </w:r>
          </w:p>
        </w:tc>
        <w:tc>
          <w:tcPr>
            <w:tcW w:w="2298" w:type="dxa"/>
            <w:gridSpan w:val="2"/>
            <w:vAlign w:val="center"/>
          </w:tcPr>
          <w:p w:rsidR="00A62166">
            <w:pPr>
              <w:spacing w:line="360" w:lineRule="auto"/>
              <w:rPr>
                <w:sz w:val="21"/>
                <w:szCs w:val="21"/>
              </w:rPr>
            </w:pPr>
          </w:p>
        </w:tc>
        <w:tc>
          <w:tcPr>
            <w:tcW w:w="1502" w:type="dxa"/>
            <w:gridSpan w:val="2"/>
            <w:vAlign w:val="center"/>
          </w:tcPr>
          <w:p w:rsidR="00A62166">
            <w:pPr>
              <w:rPr>
                <w:sz w:val="21"/>
                <w:szCs w:val="21"/>
              </w:rPr>
            </w:pPr>
            <w:r>
              <w:rPr>
                <w:rFonts w:hint="eastAsia"/>
                <w:sz w:val="20"/>
              </w:rPr>
              <w:t>日期</w:t>
            </w:r>
          </w:p>
        </w:tc>
        <w:tc>
          <w:tcPr>
            <w:tcW w:w="1938" w:type="dxa"/>
            <w:gridSpan w:val="2"/>
            <w:vAlign w:val="center"/>
          </w:tcPr>
          <w:p w:rsidR="00A62166">
            <w:pPr>
              <w:rPr>
                <w:sz w:val="21"/>
                <w:szCs w:val="21"/>
              </w:rPr>
            </w:pPr>
          </w:p>
        </w:tc>
        <w:tc>
          <w:tcPr>
            <w:tcW w:w="2061" w:type="dxa"/>
            <w:gridSpan w:val="5"/>
            <w:vAlign w:val="center"/>
          </w:tcPr>
          <w:p w:rsidR="00A62166">
            <w:pPr>
              <w:rPr>
                <w:sz w:val="21"/>
                <w:szCs w:val="21"/>
              </w:rPr>
            </w:pPr>
            <w:r>
              <w:rPr>
                <w:rFonts w:hint="eastAsia"/>
                <w:sz w:val="20"/>
              </w:rPr>
              <w:t>日期</w:t>
            </w:r>
          </w:p>
        </w:tc>
        <w:tc>
          <w:tcPr>
            <w:tcW w:w="1380" w:type="dxa"/>
            <w:vAlign w:val="center"/>
          </w:tcPr>
          <w:p w:rsidR="00A62166">
            <w:pPr>
              <w:rPr>
                <w:sz w:val="21"/>
                <w:szCs w:val="21"/>
              </w:rPr>
            </w:pPr>
          </w:p>
        </w:tc>
      </w:tr>
    </w:tbl>
    <w:p w:rsidR="00A62166"/>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03-16</w:t>
            </w:r>
          </w:p>
        </w:tc>
        <w:tc>
          <w:tcPr>
            <w:tcW w:w="1213" w:type="dxa"/>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第一天</w:t>
            </w:r>
          </w:p>
        </w:tc>
        <w:tc>
          <w:tcPr>
            <w:tcW w:w="1370" w:type="dxa"/>
            <w:vAlign w:val="center"/>
          </w:tcPr>
          <w:p w:rsidR="00A62166">
            <w:pPr>
              <w:snapToGrid w:val="0"/>
              <w:spacing w:line="280" w:lineRule="exact"/>
              <w:jc w:val="center"/>
              <w:rPr>
                <w:rFonts w:ascii="宋体" w:hAnsi="宋体"/>
                <w:b/>
                <w:bCs/>
                <w:color w:val="FF0000"/>
                <w:sz w:val="21"/>
                <w:szCs w:val="21"/>
              </w:rPr>
            </w:pPr>
          </w:p>
        </w:tc>
        <w:tc>
          <w:tcPr>
            <w:tcW w:w="3038" w:type="dxa"/>
            <w:vAlign w:val="center"/>
          </w:tcPr>
          <w:p w:rsidR="00A62166">
            <w:pPr>
              <w:snapToGrid w:val="0"/>
              <w:spacing w:line="280" w:lineRule="exact"/>
              <w:jc w:val="center"/>
              <w:rPr>
                <w:rFonts w:ascii="宋体" w:hAnsi="宋体"/>
                <w:b/>
                <w:bCs/>
                <w:color w:val="FF0000"/>
                <w:sz w:val="21"/>
                <w:szCs w:val="21"/>
              </w:rPr>
            </w:pPr>
          </w:p>
        </w:tc>
        <w:tc>
          <w:tcPr>
            <w:tcW w:w="2469" w:type="dxa"/>
            <w:vAlign w:val="center"/>
          </w:tcPr>
          <w:p w:rsidR="00A62166">
            <w:pPr>
              <w:snapToGrid w:val="0"/>
              <w:spacing w:line="280" w:lineRule="exact"/>
              <w:jc w:val="center"/>
              <w:rPr>
                <w:rFonts w:ascii="宋体" w:hAnsi="宋体"/>
                <w:b/>
                <w:bCs/>
                <w:color w:val="FF0000"/>
                <w:sz w:val="21"/>
                <w:szCs w:val="21"/>
              </w:rPr>
            </w:pPr>
          </w:p>
        </w:tc>
        <w:tc>
          <w:tcPr>
            <w:tcW w:w="1251" w:type="dxa"/>
            <w:tcBorders>
              <w:right w:val="single" w:sz="8" w:space="0" w:color="auto"/>
            </w:tcBorders>
            <w:vAlign w:val="center"/>
          </w:tcPr>
          <w:p w:rsidR="00A62166">
            <w:pPr>
              <w:snapToGrid w:val="0"/>
              <w:spacing w:line="280" w:lineRule="exact"/>
              <w:jc w:val="center"/>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trPr>
        <w:tc>
          <w:tcPr>
            <w:tcW w:w="979" w:type="dxa"/>
            <w:tcBorders>
              <w:left w:val="single" w:sz="8" w:space="0" w:color="auto"/>
            </w:tcBorders>
          </w:tcPr>
          <w:p w:rsidR="00A62166">
            <w:pPr>
              <w:snapToGrid w:val="0"/>
              <w:spacing w:line="320" w:lineRule="exact"/>
              <w:ind w:firstLine="240" w:firstLineChars="100"/>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08:30</w:t>
            </w:r>
          </w:p>
        </w:tc>
        <w:tc>
          <w:tcPr>
            <w:tcW w:w="1370" w:type="dxa"/>
          </w:tcPr>
          <w:p w:rsidR="00A62166">
            <w:pPr>
              <w:spacing w:line="300" w:lineRule="exact"/>
              <w:rPr>
                <w:rFonts w:ascii="宋体" w:hAnsi="宋体"/>
                <w:b/>
                <w:bCs/>
                <w:sz w:val="21"/>
                <w:szCs w:val="21"/>
              </w:rPr>
            </w:pPr>
          </w:p>
        </w:tc>
        <w:tc>
          <w:tcPr>
            <w:tcW w:w="3038" w:type="dxa"/>
          </w:tcPr>
          <w:p w:rsidR="00A62166">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A62166">
            <w:pPr>
              <w:spacing w:line="300" w:lineRule="exact"/>
              <w:rPr>
                <w:rFonts w:ascii="宋体" w:hAnsi="宋体"/>
                <w:b/>
                <w:bCs/>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09:00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领导层</w:t>
            </w:r>
          </w:p>
        </w:tc>
        <w:tc>
          <w:tcPr>
            <w:tcW w:w="3038" w:type="dxa"/>
          </w:tcPr>
          <w:p w:rsidR="00A62166">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A62166">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rsidR="00A62166">
            <w:pPr>
              <w:tabs>
                <w:tab w:val="left" w:pos="709"/>
              </w:tabs>
              <w:ind w:right="57"/>
              <w:jc w:val="left"/>
              <w:rPr>
                <w:sz w:val="21"/>
                <w:szCs w:val="21"/>
              </w:rPr>
            </w:pPr>
            <w:r>
              <w:rPr>
                <w:rFonts w:hint="eastAsia"/>
                <w:sz w:val="21"/>
                <w:szCs w:val="21"/>
              </w:rPr>
              <w:t>QMS</w:t>
            </w:r>
            <w:r>
              <w:rPr>
                <w:rFonts w:hint="eastAsia"/>
                <w:sz w:val="21"/>
                <w:szCs w:val="21"/>
              </w:rPr>
              <w:t>：</w:t>
            </w:r>
            <w:r>
              <w:rPr>
                <w:rFonts w:hint="eastAsia"/>
                <w:sz w:val="21"/>
                <w:szCs w:val="21"/>
              </w:rPr>
              <w:t xml:space="preserve">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rsidR="00A62166">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4.1 4.2 4.3 4.4 5.1 5.2 5.3 6.1 6.2 7.1 7.4 9.3 10.1</w:t>
            </w:r>
          </w:p>
          <w:p w:rsidR="00A62166">
            <w:pPr>
              <w:spacing w:line="300" w:lineRule="exact"/>
              <w:jc w:val="left"/>
              <w:rPr>
                <w:rFonts w:ascii="宋体" w:hAnsi="宋体"/>
                <w:b/>
                <w:bCs/>
                <w:sz w:val="21"/>
                <w:szCs w:val="21"/>
              </w:rPr>
            </w:pPr>
            <w:r>
              <w:rPr>
                <w:rFonts w:hint="eastAsia"/>
                <w:sz w:val="21"/>
                <w:szCs w:val="21"/>
              </w:rPr>
              <w:t>OHS</w:t>
            </w:r>
            <w:r>
              <w:rPr>
                <w:rFonts w:hint="eastAsia"/>
                <w:sz w:val="21"/>
                <w:szCs w:val="21"/>
              </w:rPr>
              <w:t>：</w:t>
            </w:r>
            <w:r>
              <w:rPr>
                <w:sz w:val="21"/>
                <w:szCs w:val="21"/>
              </w:rPr>
              <w:t>4.1,4.2,4.3.3,4.4.1,4.4.3, 4.6</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11:00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现场巡视</w:t>
            </w:r>
          </w:p>
        </w:tc>
        <w:tc>
          <w:tcPr>
            <w:tcW w:w="3038" w:type="dxa"/>
          </w:tcPr>
          <w:p w:rsidR="00A62166">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rsidR="00A62166">
            <w:pPr>
              <w:rPr>
                <w:sz w:val="21"/>
                <w:szCs w:val="21"/>
              </w:rPr>
            </w:pPr>
            <w:r>
              <w:rPr>
                <w:rFonts w:hint="eastAsia"/>
                <w:sz w:val="21"/>
                <w:szCs w:val="21"/>
              </w:rPr>
              <w:t>QMS</w:t>
            </w:r>
            <w:r>
              <w:rPr>
                <w:rFonts w:hint="eastAsia"/>
                <w:sz w:val="21"/>
                <w:szCs w:val="21"/>
              </w:rPr>
              <w:t>：</w:t>
            </w:r>
            <w:r>
              <w:rPr>
                <w:sz w:val="21"/>
                <w:szCs w:val="21"/>
              </w:rPr>
              <w:t>7</w:t>
            </w:r>
            <w:r>
              <w:rPr>
                <w:rFonts w:hint="eastAsia"/>
                <w:sz w:val="21"/>
                <w:szCs w:val="21"/>
              </w:rPr>
              <w:t>.</w:t>
            </w:r>
            <w:r>
              <w:rPr>
                <w:sz w:val="21"/>
                <w:szCs w:val="21"/>
              </w:rPr>
              <w:t>1</w:t>
            </w:r>
            <w:r>
              <w:rPr>
                <w:rFonts w:hint="eastAsia"/>
                <w:sz w:val="21"/>
                <w:szCs w:val="21"/>
              </w:rPr>
              <w:t>;8.5</w:t>
            </w:r>
          </w:p>
          <w:p w:rsidR="00A62166">
            <w:pPr>
              <w:rPr>
                <w:sz w:val="21"/>
                <w:szCs w:val="21"/>
              </w:rPr>
            </w:pPr>
            <w:r>
              <w:rPr>
                <w:rFonts w:hint="eastAsia"/>
                <w:sz w:val="21"/>
                <w:szCs w:val="21"/>
              </w:rPr>
              <w:t>EMS: 6.1.2  7.1 8.1 8.2</w:t>
            </w:r>
          </w:p>
          <w:p w:rsidR="00A62166">
            <w:pPr>
              <w:spacing w:line="300" w:lineRule="exact"/>
              <w:rPr>
                <w:rFonts w:ascii="宋体" w:hAnsi="宋体"/>
                <w:b/>
                <w:bCs/>
                <w:sz w:val="21"/>
                <w:szCs w:val="21"/>
              </w:rPr>
            </w:pPr>
            <w:r>
              <w:rPr>
                <w:rFonts w:hint="eastAsia"/>
                <w:sz w:val="21"/>
                <w:szCs w:val="21"/>
              </w:rPr>
              <w:t>OHS: 4.3.1, 4.4.6, 4.4.7</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企管部</w:t>
            </w:r>
          </w:p>
        </w:tc>
        <w:tc>
          <w:tcPr>
            <w:tcW w:w="3038" w:type="dxa"/>
            <w:shd w:val="clear" w:color="auto" w:fill="F2DCDC" w:themeFill="accent2" w:themeFillTint="32"/>
          </w:tcPr>
          <w:p w:rsidR="00A62166">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w:t>
            </w:r>
            <w:r>
              <w:rPr>
                <w:rFonts w:hint="eastAsia"/>
                <w:sz w:val="21"/>
                <w:szCs w:val="21"/>
              </w:rPr>
              <w:t>/</w:t>
            </w:r>
            <w:r>
              <w:rPr>
                <w:rFonts w:hint="eastAsia"/>
                <w:sz w:val="21"/>
                <w:szCs w:val="21"/>
              </w:rPr>
              <w:t>记录控制）（</w:t>
            </w:r>
            <w:r>
              <w:rPr>
                <w:rFonts w:hint="eastAsia"/>
                <w:sz w:val="21"/>
                <w:szCs w:val="21"/>
              </w:rPr>
              <w:t>EMS/OHSAS</w:t>
            </w:r>
            <w:r>
              <w:rPr>
                <w:rFonts w:hint="eastAsia"/>
                <w:sz w:val="21"/>
                <w:szCs w:val="21"/>
              </w:rPr>
              <w:t>）</w:t>
            </w:r>
          </w:p>
        </w:tc>
        <w:tc>
          <w:tcPr>
            <w:tcW w:w="2469" w:type="dxa"/>
            <w:shd w:val="clear" w:color="auto" w:fill="F2DCDC" w:themeFill="accent2" w:themeFillTint="32"/>
          </w:tcPr>
          <w:p w:rsidR="00A62166">
            <w:pPr>
              <w:spacing w:line="300" w:lineRule="exact"/>
              <w:rPr>
                <w:sz w:val="21"/>
                <w:szCs w:val="21"/>
              </w:rPr>
            </w:pPr>
            <w:r>
              <w:rPr>
                <w:rFonts w:cs="Arial" w:hint="eastAsia"/>
                <w:sz w:val="21"/>
                <w:szCs w:val="21"/>
              </w:rPr>
              <w:t>EMS: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7.3</w:t>
            </w:r>
            <w:r>
              <w:rPr>
                <w:rFonts w:hint="eastAsia"/>
                <w:sz w:val="21"/>
                <w:szCs w:val="21"/>
              </w:rPr>
              <w:t>、</w:t>
            </w:r>
            <w:r>
              <w:rPr>
                <w:rFonts w:hint="eastAsia"/>
                <w:sz w:val="21"/>
                <w:szCs w:val="21"/>
              </w:rPr>
              <w:t>7.5</w:t>
            </w:r>
            <w:r>
              <w:rPr>
                <w:rFonts w:hint="eastAsia"/>
                <w:sz w:val="21"/>
                <w:szCs w:val="21"/>
              </w:rPr>
              <w:t>、</w:t>
            </w:r>
            <w:r>
              <w:rPr>
                <w:rFonts w:cs="Arial" w:hint="eastAsia"/>
                <w:sz w:val="21"/>
                <w:szCs w:val="21"/>
              </w:rPr>
              <w:t xml:space="preserve"> 9.1.2</w:t>
            </w:r>
            <w:r>
              <w:rPr>
                <w:rFonts w:cs="Arial"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r>
              <w:rPr>
                <w:rFonts w:hint="eastAsia"/>
                <w:sz w:val="21"/>
                <w:szCs w:val="21"/>
              </w:rPr>
              <w:t>OHSAS</w:t>
            </w:r>
            <w:r>
              <w:rPr>
                <w:rFonts w:hint="eastAsia"/>
                <w:sz w:val="21"/>
                <w:szCs w:val="21"/>
              </w:rPr>
              <w:t>：</w:t>
            </w:r>
            <w:r>
              <w:rPr>
                <w:sz w:val="21"/>
                <w:szCs w:val="21"/>
              </w:rPr>
              <w:t>4.3.1</w:t>
            </w:r>
            <w:r>
              <w:rPr>
                <w:rFonts w:hint="eastAsia"/>
                <w:sz w:val="21"/>
                <w:szCs w:val="21"/>
              </w:rPr>
              <w:t xml:space="preserve"> 4.3.2 </w:t>
            </w:r>
            <w:r>
              <w:rPr>
                <w:sz w:val="21"/>
                <w:szCs w:val="21"/>
              </w:rPr>
              <w:t xml:space="preserve">4.3.3 </w:t>
            </w:r>
            <w:r>
              <w:rPr>
                <w:rFonts w:hint="eastAsia"/>
                <w:sz w:val="21"/>
                <w:szCs w:val="21"/>
              </w:rPr>
              <w:t>4.4.2,4.4.5</w:t>
            </w:r>
            <w:r>
              <w:rPr>
                <w:rFonts w:hint="eastAsia"/>
                <w:sz w:val="21"/>
                <w:szCs w:val="21"/>
              </w:rPr>
              <w:t>，</w:t>
            </w:r>
            <w:r>
              <w:rPr>
                <w:rFonts w:hint="eastAsia"/>
                <w:sz w:val="21"/>
                <w:szCs w:val="21"/>
              </w:rPr>
              <w:t>4.5.2</w:t>
            </w:r>
            <w:r>
              <w:rPr>
                <w:rFonts w:hint="eastAsia"/>
                <w:sz w:val="21"/>
                <w:szCs w:val="21"/>
              </w:rPr>
              <w:t>，</w:t>
            </w:r>
            <w:r>
              <w:rPr>
                <w:rFonts w:hint="eastAsia"/>
                <w:sz w:val="21"/>
                <w:szCs w:val="21"/>
              </w:rPr>
              <w:t>4.5.5</w:t>
            </w:r>
            <w:r>
              <w:rPr>
                <w:rFonts w:hint="eastAsia"/>
                <w:sz w:val="21"/>
                <w:szCs w:val="21"/>
              </w:rPr>
              <w:t>；</w:t>
            </w:r>
            <w:r>
              <w:rPr>
                <w:rFonts w:hint="eastAsia"/>
                <w:sz w:val="21"/>
                <w:szCs w:val="21"/>
              </w:rPr>
              <w:t>4.6</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rPr>
                <w:rFonts w:ascii="楷体_GB2312" w:eastAsia="楷体_GB2312"/>
                <w:sz w:val="21"/>
                <w:szCs w:val="21"/>
              </w:rPr>
            </w:pPr>
            <w:r>
              <w:rPr>
                <w:rFonts w:ascii="楷体_GB2312" w:eastAsia="楷体_GB2312" w:hint="eastAsia"/>
                <w:sz w:val="21"/>
                <w:szCs w:val="21"/>
              </w:rPr>
              <w:t>企管部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w:t>
            </w:r>
            <w:r>
              <w:rPr>
                <w:rFonts w:hint="eastAsia"/>
                <w:sz w:val="21"/>
                <w:szCs w:val="21"/>
              </w:rPr>
              <w:t>/</w:t>
            </w:r>
            <w:r>
              <w:rPr>
                <w:rFonts w:hint="eastAsia"/>
                <w:sz w:val="21"/>
                <w:szCs w:val="21"/>
              </w:rPr>
              <w:t>记录控制）（</w:t>
            </w:r>
            <w:r>
              <w:rPr>
                <w:rFonts w:hint="eastAsia"/>
                <w:sz w:val="21"/>
                <w:szCs w:val="21"/>
              </w:rPr>
              <w:t>QMS</w:t>
            </w:r>
            <w:r>
              <w:rPr>
                <w:rFonts w:hint="eastAsia"/>
                <w:sz w:val="21"/>
                <w:szCs w:val="21"/>
              </w:rPr>
              <w:t>）</w:t>
            </w:r>
          </w:p>
        </w:tc>
        <w:tc>
          <w:tcPr>
            <w:tcW w:w="2469" w:type="dxa"/>
            <w:shd w:val="clear" w:color="auto" w:fill="C7D9F1" w:themeFill="text2" w:themeFillTint="32"/>
          </w:tcPr>
          <w:p w:rsidR="00A62166">
            <w:pPr>
              <w:spacing w:line="300" w:lineRule="exact"/>
              <w:rPr>
                <w:sz w:val="21"/>
                <w:szCs w:val="21"/>
              </w:rPr>
            </w:pPr>
            <w:r>
              <w:rPr>
                <w:rFonts w:cs="Arial" w:hint="eastAsia"/>
                <w:sz w:val="21"/>
                <w:szCs w:val="21"/>
              </w:rPr>
              <w:t>QMS: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 xml:space="preserve"> 6.3</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7.5</w:t>
            </w:r>
            <w:r>
              <w:rPr>
                <w:rFonts w:hint="eastAsia"/>
                <w:sz w:val="21"/>
                <w:szCs w:val="21"/>
              </w:rPr>
              <w:t>、</w:t>
            </w:r>
            <w:r>
              <w:rPr>
                <w:rFonts w:hint="eastAsia"/>
                <w:sz w:val="21"/>
                <w:szCs w:val="21"/>
              </w:rPr>
              <w:t>7.3</w:t>
            </w:r>
            <w:r>
              <w:rPr>
                <w:rFonts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第一天结束（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03-17</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2</w:t>
            </w:r>
            <w:r>
              <w:rPr>
                <w:rFonts w:hint="eastAsia"/>
                <w:color w:val="FF0000"/>
                <w:sz w:val="21"/>
                <w:szCs w:val="21"/>
              </w:rPr>
              <w:t>天</w:t>
            </w:r>
          </w:p>
        </w:tc>
        <w:tc>
          <w:tcPr>
            <w:tcW w:w="1370" w:type="dxa"/>
          </w:tcPr>
          <w:p w:rsidR="00A62166">
            <w:pPr>
              <w:spacing w:line="300" w:lineRule="exact"/>
              <w:rPr>
                <w:color w:val="FF0000"/>
                <w:sz w:val="21"/>
                <w:szCs w:val="21"/>
              </w:rPr>
            </w:pP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环境因素识别和危险源辨识和评价，环境和职业健康安全运行控制，应急准备和响应，合规义务，合规性评价，目标指标和管理方案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rFonts w:cs="Arial"/>
                <w:sz w:val="21"/>
                <w:szCs w:val="21"/>
              </w:rPr>
            </w:pPr>
            <w:r>
              <w:rPr>
                <w:rFonts w:cs="Arial" w:hint="eastAsia"/>
                <w:sz w:val="21"/>
                <w:szCs w:val="21"/>
              </w:rPr>
              <w:t>（产品服务的要求、与顾客有关的过程、产品交付、运输控制）</w:t>
            </w:r>
          </w:p>
          <w:p w:rsidR="00A62166">
            <w:pPr>
              <w:spacing w:line="300" w:lineRule="exact"/>
              <w:rPr>
                <w:sz w:val="21"/>
                <w:szCs w:val="21"/>
              </w:rPr>
            </w:pPr>
            <w:r>
              <w:rPr>
                <w:rFonts w:hint="eastAsia"/>
                <w:sz w:val="21"/>
                <w:szCs w:val="21"/>
              </w:rPr>
              <w:t>（采购过程、物料仓储管控）</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8.4</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r>
              <w:rPr>
                <w:rFonts w:hint="eastAsia"/>
                <w:sz w:val="21"/>
                <w:szCs w:val="21"/>
              </w:rPr>
              <w:t>、</w:t>
            </w:r>
            <w:r>
              <w:rPr>
                <w:rFonts w:hint="eastAsia"/>
                <w:sz w:val="21"/>
                <w:szCs w:val="21"/>
              </w:rPr>
              <w:t>9.1</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rsidR="00A62166">
            <w:pPr>
              <w:rPr>
                <w:sz w:val="21"/>
                <w:szCs w:val="21"/>
              </w:rPr>
            </w:pPr>
            <w:r>
              <w:rPr>
                <w:rFonts w:ascii="楷体_GB2312" w:eastAsia="楷体_GB2312" w:hint="eastAsia"/>
                <w:sz w:val="21"/>
                <w:szCs w:val="21"/>
              </w:rPr>
              <w:t>供销部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F2DCDC" w:themeFill="accent2" w:themeFillTint="32"/>
          </w:tcPr>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C7D9F1" w:themeFill="text2" w:themeFillTint="32"/>
          </w:tcPr>
          <w:p w:rsidR="00A62166">
            <w:pPr>
              <w:rPr>
                <w:sz w:val="21"/>
                <w:szCs w:val="21"/>
              </w:rPr>
            </w:pPr>
            <w:r>
              <w:rPr>
                <w:rFonts w:hint="eastAsia"/>
                <w:sz w:val="21"/>
                <w:szCs w:val="21"/>
              </w:rPr>
              <w:t xml:space="preserve">EMS: 5.3 6.1.2 6.1.4 7.4 8.1 8.2  9.1.1 </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第二天结束（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3</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现场第一天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第三天结束（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4</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现场第二天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生技部（污水处理/焚烧炉）</w:t>
            </w:r>
          </w:p>
        </w:tc>
        <w:tc>
          <w:tcPr>
            <w:tcW w:w="3038" w:type="dxa"/>
            <w:shd w:val="clear" w:color="auto" w:fill="F2DCDC" w:themeFill="accent2" w:themeFillTint="32"/>
          </w:tcPr>
          <w:p w:rsidR="00A62166">
            <w:pPr>
              <w:spacing w:line="300" w:lineRule="exact"/>
              <w:rPr>
                <w:sz w:val="21"/>
                <w:szCs w:val="21"/>
              </w:rPr>
            </w:pPr>
            <w:r>
              <w:rPr>
                <w:rFonts w:hint="eastAsia"/>
                <w:sz w:val="21"/>
                <w:szCs w:val="21"/>
              </w:rPr>
              <w:t>EMS/OHSAS</w:t>
            </w:r>
            <w:r>
              <w:rPr>
                <w:rFonts w:hint="eastAsia"/>
                <w:sz w:val="21"/>
                <w:szCs w:val="21"/>
              </w:rPr>
              <w:t>运行控制、污水在线监测</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第四天结束（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5</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现场第三天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第五天结束（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6</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现场第四天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rsidR="00A62166">
            <w:pPr>
              <w:rPr>
                <w:sz w:val="21"/>
                <w:szCs w:val="21"/>
              </w:rPr>
            </w:pPr>
            <w:r>
              <w:rPr>
                <w:rFonts w:hint="eastAsia"/>
                <w:sz w:val="21"/>
                <w:szCs w:val="21"/>
              </w:rPr>
              <w:t>综合管理部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仓库管理</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 xml:space="preserve">EMS: 5.3 6.2 9.1.2 </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仓库管理（原料库、半成品库、成品库）</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财务部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资源提供</w:t>
            </w:r>
          </w:p>
        </w:tc>
        <w:tc>
          <w:tcPr>
            <w:tcW w:w="2469" w:type="dxa"/>
            <w:shd w:val="clear" w:color="auto" w:fill="F2DCDC" w:themeFill="accent2" w:themeFillTint="32"/>
          </w:tcPr>
          <w:p w:rsidR="00A62166">
            <w:pPr>
              <w:rPr>
                <w:sz w:val="21"/>
                <w:szCs w:val="21"/>
              </w:rPr>
            </w:pPr>
            <w:r>
              <w:rPr>
                <w:rFonts w:hint="eastAsia"/>
                <w:sz w:val="21"/>
                <w:szCs w:val="21"/>
              </w:rPr>
              <w:t>EMS: 7.1,7.4</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员工代表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rsidR="00A62166">
            <w:pPr>
              <w:rPr>
                <w:sz w:val="21"/>
                <w:szCs w:val="21"/>
              </w:rPr>
            </w:pPr>
            <w:r>
              <w:rPr>
                <w:rFonts w:hint="eastAsia"/>
                <w:sz w:val="21"/>
                <w:szCs w:val="21"/>
              </w:rPr>
              <w:t>EMS: 5.2,7.4,10.2</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 xml:space="preserve">审核员B/D  </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15:00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审核组会议</w:t>
            </w:r>
            <w:r>
              <w:rPr>
                <w:sz w:val="21"/>
                <w:szCs w:val="21"/>
              </w:rPr>
              <w:t xml:space="preserve"> (</w:t>
            </w:r>
            <w:r>
              <w:rPr>
                <w:sz w:val="21"/>
                <w:szCs w:val="21"/>
              </w:rPr>
              <w:t>重访，如需</w:t>
            </w:r>
            <w:r>
              <w:rPr>
                <w:sz w:val="21"/>
                <w:szCs w:val="21"/>
              </w:rPr>
              <w:t>)</w:t>
            </w:r>
          </w:p>
        </w:tc>
        <w:tc>
          <w:tcPr>
            <w:tcW w:w="2469" w:type="dxa"/>
          </w:tcPr>
          <w:p w:rsidR="00A62166">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15:30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16:00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color w:val="000000"/>
                <w:sz w:val="21"/>
                <w:szCs w:val="21"/>
              </w:rPr>
              <w:t>结束会议</w:t>
            </w:r>
          </w:p>
        </w:tc>
        <w:tc>
          <w:tcPr>
            <w:tcW w:w="2469" w:type="dxa"/>
          </w:tcPr>
          <w:p w:rsidR="00A62166">
            <w:pPr>
              <w:spacing w:line="300" w:lineRule="exact"/>
              <w:rPr>
                <w:sz w:val="21"/>
                <w:szCs w:val="21"/>
              </w:rPr>
            </w:pPr>
            <w:r>
              <w:rPr>
                <w:rFonts w:hint="eastAsia"/>
                <w:color w:val="000000"/>
                <w:sz w:val="21"/>
                <w:szCs w:val="21"/>
              </w:rPr>
              <w:t>审核发现宣告</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17:00</w:t>
            </w:r>
          </w:p>
        </w:tc>
        <w:tc>
          <w:tcPr>
            <w:tcW w:w="1370" w:type="dxa"/>
          </w:tcPr>
          <w:p w:rsidR="00A62166">
            <w:pPr>
              <w:spacing w:line="300" w:lineRule="exact"/>
              <w:rPr>
                <w:sz w:val="21"/>
                <w:szCs w:val="21"/>
              </w:rPr>
            </w:pPr>
          </w:p>
        </w:tc>
        <w:tc>
          <w:tcPr>
            <w:tcW w:w="3038" w:type="dxa"/>
          </w:tcPr>
          <w:p w:rsidR="00A62166">
            <w:pPr>
              <w:spacing w:line="300" w:lineRule="exact"/>
              <w:rPr>
                <w:color w:val="000000"/>
                <w:sz w:val="21"/>
                <w:szCs w:val="21"/>
              </w:rPr>
            </w:pPr>
            <w:r>
              <w:rPr>
                <w:rFonts w:hint="eastAsia"/>
                <w:sz w:val="21"/>
                <w:szCs w:val="21"/>
              </w:rPr>
              <w:t>审核结束</w:t>
            </w:r>
          </w:p>
        </w:tc>
        <w:tc>
          <w:tcPr>
            <w:tcW w:w="2469" w:type="dxa"/>
          </w:tcPr>
          <w:p w:rsidR="00A62166">
            <w:pPr>
              <w:spacing w:line="300" w:lineRule="exact"/>
              <w:rPr>
                <w:color w:val="000000"/>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bl>
    <w:p w:rsidR="00A62166"/>
    <w:p w:rsidR="00A62166">
      <w:pPr>
        <w:spacing w:line="300" w:lineRule="exact"/>
        <w:rPr>
          <w:rFonts w:ascii="宋体" w:hAnsi="宋体"/>
          <w:b/>
          <w:sz w:val="18"/>
          <w:szCs w:val="18"/>
        </w:rPr>
      </w:pPr>
      <w:r>
        <w:rPr>
          <w:rFonts w:ascii="宋体" w:hAnsi="宋体" w:hint="eastAsia"/>
          <w:b/>
          <w:sz w:val="18"/>
          <w:szCs w:val="18"/>
        </w:rPr>
        <w:t>注：每次监督审核必审条款：</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p w:rsidR="00A62166"/>
    <w:sectPr w:rsidSect="00A62166">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406.35pt;margin-top:9.3pt;position:absolute;width:117.95pt;z-index:251658240" stroked="f">
          <v:textbox>
            <w:txbxContent>
              <w:p w:rsidR="00A62166">
                <w:pPr>
                  <w:rPr>
                    <w:sz w:val="18"/>
                    <w:szCs w:val="18"/>
                  </w:rPr>
                </w:pPr>
                <w:r>
                  <w:rPr>
                    <w:rFonts w:hint="eastAsia"/>
                    <w:sz w:val="18"/>
                    <w:szCs w:val="18"/>
                  </w:rPr>
                  <w:t>ISC-B-II-04(05</w:t>
                </w:r>
                <w:r>
                  <w:rPr>
                    <w:rFonts w:hint="eastAsia"/>
                    <w:sz w:val="18"/>
                    <w:szCs w:val="18"/>
                  </w:rPr>
                  <w:t>版）</w:t>
                </w:r>
              </w:p>
            </w:txbxContent>
          </v:textbox>
        </v:shape>
      </w:pict>
    </w:r>
    <w:r w:rsidR="0059034F">
      <w:rPr>
        <w:rStyle w:val="CharChar1"/>
        <w:rFonts w:hint="default"/>
      </w:rPr>
      <w:t>北京国标联合认证有限公司</w:t>
    </w:r>
    <w:r w:rsidR="0059034F">
      <w:rPr>
        <w:rStyle w:val="CharChar1"/>
        <w:rFonts w:hint="default"/>
      </w:rPr>
      <w:tab/>
    </w:r>
    <w:r w:rsidR="0059034F">
      <w:rPr>
        <w:rStyle w:val="CharChar1"/>
        <w:rFonts w:hint="default"/>
      </w:rPr>
      <w:tab/>
    </w:r>
  </w:p>
  <w:p w:rsidR="00A62166">
    <w:pPr>
      <w:pStyle w:val="Header"/>
      <w:pBdr>
        <w:bottom w:val="single" w:sz="4" w:space="0" w:color="auto"/>
      </w:pBdr>
      <w:tabs>
        <w:tab w:val="clear" w:pos="4153"/>
        <w:tab w:val="left" w:pos="8910"/>
        <w:tab w:val="left" w:pos="9045"/>
      </w:tabs>
      <w:spacing w:line="320" w:lineRule="exact"/>
      <w:ind w:left="713" w:leftChars="297"/>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62166"/>
    <w:pPr>
      <w:widowControl w:val="0"/>
      <w:jc w:val="both"/>
    </w:pPr>
    <w:rPr>
      <w:rFonts w:ascii="Times New Roman"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A62166"/>
    <w:pPr>
      <w:spacing w:before="25" w:after="25"/>
    </w:pPr>
    <w:rPr>
      <w:bCs/>
      <w:spacing w:val="10"/>
    </w:rPr>
  </w:style>
  <w:style w:type="paragraph" w:styleId="BalloonText">
    <w:name w:val="Balloon Text"/>
    <w:basedOn w:val="Normal"/>
    <w:link w:val="Char1"/>
    <w:uiPriority w:val="99"/>
    <w:semiHidden/>
    <w:unhideWhenUsed/>
    <w:qFormat/>
    <w:rsid w:val="00A62166"/>
    <w:rPr>
      <w:sz w:val="18"/>
      <w:szCs w:val="18"/>
    </w:rPr>
  </w:style>
  <w:style w:type="paragraph" w:styleId="Footer">
    <w:name w:val="footer"/>
    <w:basedOn w:val="Normal"/>
    <w:link w:val="Char0"/>
    <w:uiPriority w:val="99"/>
    <w:unhideWhenUsed/>
    <w:qFormat/>
    <w:rsid w:val="00A62166"/>
    <w:pPr>
      <w:tabs>
        <w:tab w:val="center" w:pos="4153"/>
        <w:tab w:val="right" w:pos="8306"/>
      </w:tabs>
      <w:snapToGrid w:val="0"/>
      <w:jc w:val="left"/>
    </w:pPr>
    <w:rPr>
      <w:sz w:val="18"/>
      <w:szCs w:val="18"/>
    </w:rPr>
  </w:style>
  <w:style w:type="paragraph" w:styleId="Header">
    <w:name w:val="header"/>
    <w:basedOn w:val="Normal"/>
    <w:link w:val="Char"/>
    <w:unhideWhenUsed/>
    <w:qFormat/>
    <w:rsid w:val="00A62166"/>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A62166"/>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2166"/>
    <w:rPr>
      <w:rFonts w:ascii="Times New Roman" w:eastAsia="宋体" w:hAnsi="Times New Roman" w:cs="Times New Roman"/>
      <w:sz w:val="18"/>
      <w:szCs w:val="18"/>
    </w:rPr>
  </w:style>
  <w:style w:type="paragraph" w:styleId="ListParagraph">
    <w:name w:val="List Paragraph"/>
    <w:basedOn w:val="Normal"/>
    <w:uiPriority w:val="34"/>
    <w:qFormat/>
    <w:rsid w:val="00A62166"/>
    <w:pPr>
      <w:ind w:firstLine="420" w:firstLineChars="200"/>
    </w:pPr>
  </w:style>
  <w:style w:type="character" w:customStyle="1" w:styleId="Char1">
    <w:name w:val="批注框文本 Char"/>
    <w:basedOn w:val="DefaultParagraphFont"/>
    <w:link w:val="BalloonText"/>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Normal"/>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799</Words>
  <Characters>4556</Characters>
  <Application>Microsoft Office Word</Application>
  <DocSecurity>0</DocSecurity>
  <Lines>37</Lines>
  <Paragraphs>10</Paragraphs>
  <ScaleCrop>false</ScaleCrop>
  <Company>微软中国</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60</cp:revision>
  <dcterms:created xsi:type="dcterms:W3CDTF">2015-06-17T14:31:00Z</dcterms:created>
  <dcterms:modified xsi:type="dcterms:W3CDTF">2022-08-14T07:41:00Z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