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西安久通电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12-2022-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