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安久通电力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扬帆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7日 上午至2023年04月08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