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北京同得发餐饮管理有限公司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北京市顺义区高丽营镇金马工业园二街4-5号（门牌号）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北京市顺义区高丽营镇金马工业园二街4-5号（门牌号）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骆丰收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13717683411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xibao25@163.com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0231-2022-QEOFH-2023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Q：集体用餐配送（热食类食品制售）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E：集体用餐配送（热食类食品制售）所涉及场所的相关环境管理活动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O：集体用餐配送（热食类食品制售）所涉及场所的相关职业健康安全管理活动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F：位于北京市顺义区高丽营镇金马工业园二街4-5号（门牌号）北京同得发餐饮管理有限公司的集体用餐配送（热食类食品制售）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H：位于北京市顺义区高丽营镇金马工业园二街4-5号（门牌号）北京同得发餐饮管理有限公司的集体用餐配送（热食类食品制售）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F：E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2023年04月21日 上午至2023年04月22日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2020-N1QMS-1222839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2023-N1EMS-1222839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2023-N1OHSMS-1222839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E:被见证，O:被见证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2021-N1HACCp-3011923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E:组长见证，O:组长见证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