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安徽宇豪物业服务集团有限责任公司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0283-2022-SC-2023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刘振保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安徽省合肥市庐阳区合瓦路149号上城国际新城铂爵宫办409、410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朱海娟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0551-64252296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18255182884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合肥市肥东县金色地带小区,地址：合肥市肥东县金阳路与古河路东北侧,企业人数：24,审核范围：物业服务（绿化养护服务、垃圾的收集、清运、卫生保洁服务、公共区域秩序维护服务、设施设备巡查和管理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