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江西鸿骏实业有限公司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江西省南昌市西湖区建设西路188号莱茵半岛花园40号公寓楼店面125室(第1-2层)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胡琴琴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0791-86511827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330009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0004-2020-S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品牌认证：初次认证第（一）阶段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服装机械设备及零配件的销售的五星品牌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GB/T27925-2011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2020年03月18日 上午至2020年03月19日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