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重庆乾贸装饰工程有限公司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张心</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2023年04月02日 上午至2023年04月02日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