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20331-2023-Q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石家庄庄东电气设备有限公司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91130132MA0CGEUY2Q</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石家庄庄东电气设备有限公司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控制器、电阻器、变阻器、变频器、联动控制台的加工(国家有专项要求的除外)，高低压配电柜的维修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河北省石家庄市鹿泉区寺家庄镇远航路8号科林产业园8号楼2单元205室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河北省石家庄市栾城区窦妪村107国道与复兴路交叉口（复兴路6号）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石家庄庄东电气设备有限公司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河北省石家庄市栾城区窦妪村107国道与复兴路交叉口（复兴路6号）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