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西安语叶物业管理有限公司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陕西省西安市雁塔区电子正街中段东侧圣都广厦城南故事3幢1单元5层10506室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陕西省西安市雁塔区电子正街中段东侧圣都广厦城南故事3幢1单元5层10506室</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30322-2023-QEO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刘亚飞</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13572928258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13572928258</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刘亚飞</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Q：物业管理</w:t>
            </w:r>
          </w:p>
          <w:p w:rsidR="00D25683">
            <w:r>
              <w:t>E：物业管理所涉及场所的相关环境管理活动</w:t>
            </w:r>
          </w:p>
          <w:p w:rsidR="00D25683">
            <w:r>
              <w:t>O：物业管理所涉及场所的相关职业健康安全管理活动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Q：35.15.00</w:t>
            </w:r>
          </w:p>
          <w:p w:rsidR="00D25683">
            <w:r>
              <w:t>E：35.15.00</w:t>
            </w:r>
          </w:p>
          <w:p w:rsidR="00D25683">
            <w:r>
              <w:t>O：35.15.00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2023年03月31日 上午至2023年03月31日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李宝花</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2022-N1QMS-2239141</w:t>
            </w:r>
          </w:p>
          <w:p w:rsidR="00D25683">
            <w:pPr>
              <w:jc w:val="center"/>
              <w:rPr>
                <w:sz w:val="21"/>
                <w:szCs w:val="21"/>
              </w:rPr>
            </w:pPr>
            <w:r>
              <w:rPr>
                <w:sz w:val="21"/>
                <w:szCs w:val="21"/>
              </w:rPr>
              <w:t>2022-N1EMS-2239141</w:t>
            </w:r>
          </w:p>
          <w:p w:rsidR="00D25683">
            <w:pPr>
              <w:jc w:val="center"/>
              <w:rPr>
                <w:sz w:val="21"/>
                <w:szCs w:val="21"/>
              </w:rPr>
            </w:pPr>
            <w:r>
              <w:rPr>
                <w:sz w:val="21"/>
                <w:szCs w:val="21"/>
              </w:rPr>
              <w:t>2021-N1OHSMS-1239141</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E:35.15.00</w:t>
            </w:r>
          </w:p>
          <w:p w:rsidR="00D25683">
            <w:pPr>
              <w:jc w:val="center"/>
              <w:rPr>
                <w:sz w:val="21"/>
                <w:szCs w:val="21"/>
              </w:rPr>
            </w:pPr>
            <w:r>
              <w:rPr>
                <w:sz w:val="21"/>
                <w:szCs w:val="21"/>
              </w:rPr>
              <w:t>O:35.15.00</w:t>
            </w:r>
          </w:p>
        </w:tc>
        <w:tc>
          <w:tcPr>
            <w:tcW w:w="1393" w:type="dxa"/>
            <w:gridSpan w:val="3"/>
            <w:vAlign w:val="center"/>
          </w:tcPr>
          <w:p w:rsidR="00D25683">
            <w:pPr>
              <w:jc w:val="center"/>
              <w:rPr>
                <w:sz w:val="21"/>
                <w:szCs w:val="21"/>
              </w:rPr>
            </w:pPr>
            <w:r>
              <w:rPr>
                <w:sz w:val="21"/>
                <w:szCs w:val="21"/>
              </w:rPr>
              <w:t>18091597693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郭力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2021-N1QMS-1263290</w:t>
            </w:r>
          </w:p>
          <w:p w:rsidR="00D25683">
            <w:pPr>
              <w:jc w:val="center"/>
              <w:rPr>
                <w:sz w:val="21"/>
                <w:szCs w:val="21"/>
              </w:rPr>
            </w:pPr>
            <w:r>
              <w:rPr>
                <w:sz w:val="21"/>
                <w:szCs w:val="21"/>
              </w:rPr>
              <w:t>2020-N1EMS-1263290</w:t>
            </w:r>
          </w:p>
          <w:p w:rsidR="00D25683">
            <w:pPr>
              <w:jc w:val="center"/>
              <w:rPr>
                <w:sz w:val="21"/>
                <w:szCs w:val="21"/>
              </w:rPr>
            </w:pPr>
            <w:r>
              <w:rPr>
                <w:sz w:val="21"/>
                <w:szCs w:val="21"/>
              </w:rPr>
              <w:t>2022-N1OHSMS-1263290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Q:35.15.00</w:t>
            </w:r>
          </w:p>
          <w:p w:rsidR="00D25683">
            <w:pPr>
              <w:jc w:val="center"/>
              <w:rPr>
                <w:sz w:val="21"/>
                <w:szCs w:val="21"/>
              </w:rPr>
            </w:pPr>
            <w:r>
              <w:rPr>
                <w:sz w:val="21"/>
                <w:szCs w:val="21"/>
              </w:rPr>
              <w:t>E:35.15.00</w:t>
            </w:r>
          </w:p>
          <w:p w:rsidR="00D25683">
            <w:pPr>
              <w:jc w:val="center"/>
              <w:rPr>
                <w:sz w:val="21"/>
                <w:szCs w:val="21"/>
              </w:rPr>
            </w:pPr>
            <w:r>
              <w:rPr>
                <w:sz w:val="21"/>
                <w:szCs w:val="21"/>
              </w:rPr>
              <w:t>O:35.15.00</w:t>
            </w:r>
          </w:p>
        </w:tc>
        <w:tc>
          <w:tcPr>
            <w:tcW w:w="1393" w:type="dxa"/>
            <w:gridSpan w:val="3"/>
            <w:vAlign w:val="center"/>
          </w:tcPr>
          <w:p w:rsidR="00D25683">
            <w:pPr>
              <w:jc w:val="center"/>
              <w:rPr>
                <w:sz w:val="21"/>
                <w:szCs w:val="21"/>
              </w:rPr>
            </w:pPr>
            <w:r>
              <w:rPr>
                <w:sz w:val="21"/>
                <w:szCs w:val="21"/>
              </w:rPr>
              <w:t>18429080135</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李宝花</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