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美达教育设备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熊焰鸣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1日 上午至2023年04月0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