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203022-2023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油建铝材加工（保定）有限公司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油建铝材加工（保定）有限公司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保定市徐水区徐水经济开发区纬三路小微企业园</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072550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保定市徐水区徐水经济开发区纬三路小微企业园</w:t>
            </w:r>
            <w:bookmarkEnd w:id="8"/>
          </w:p>
        </w:tc>
        <w:tc>
          <w:tcPr>
            <w:tcW w:w="1242" w:type="dxa"/>
            <w:vMerge/>
            <w:vAlign w:val="center"/>
          </w:tcPr>
          <w:p w:rsidR="00190ED2"/>
        </w:tc>
        <w:tc>
          <w:tcPr>
            <w:tcW w:w="1771" w:type="dxa"/>
          </w:tcPr>
          <w:p w:rsidR="00190ED2">
            <w:bookmarkStart w:id="9" w:name="办公邮编"/>
            <w:r>
              <w:t>072550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王顺</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13315246783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王顺</w:t>
            </w:r>
            <w:bookmarkEnd w:id="13"/>
          </w:p>
        </w:tc>
        <w:tc>
          <w:tcPr>
            <w:tcW w:w="1313" w:type="dxa"/>
            <w:vAlign w:val="center"/>
          </w:tcPr>
          <w:p w:rsidR="00190ED2">
            <w:r>
              <w:rPr>
                <w:rFonts w:hint="eastAsia"/>
              </w:rPr>
              <w:t>管理者代表</w:t>
            </w:r>
          </w:p>
        </w:tc>
        <w:tc>
          <w:tcPr>
            <w:tcW w:w="2180" w:type="dxa"/>
          </w:tcPr>
          <w:p w:rsidR="00190ED2">
            <w:bookmarkStart w:id="14" w:name="管理者代表"/>
            <w:r>
              <w:t>王顺</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2023年04月05日 上午至2023年04月05日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铝材、铝板、瓦楞铝板的加工、销售；大型低温储罐铝吊顶的设计、生产、销售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17.10.02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2021-N1QMS-4024421</w:t>
            </w:r>
          </w:p>
        </w:tc>
        <w:tc>
          <w:tcPr>
            <w:tcW w:w="2179" w:type="dxa"/>
            <w:vAlign w:val="center"/>
          </w:tcPr>
          <w:p w:rsidR="00190ED2">
            <w:r>
              <w:t>17.10.02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