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五矿盐湖有限公司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2023年05月29日 上午至2023年06月01日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马双财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