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贵州鸿亿达贸易有限公司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10307-2023-QEO</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贵州省毕节市七星关区观音桥街道五里坪社区碧海洗车场内活动板房</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庄煌达</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贵州省毕节市七星关区观音桥街道五里坪社区碧海洗车场内活动板房</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庄煌达</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18908571225</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18908571225</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Q：服装的生产</w:t>
            </w:r>
          </w:p>
          <w:p w:rsidR="0052442F">
            <w:pPr>
              <w:rPr>
                <w:rFonts w:ascii="宋体"/>
                <w:bCs/>
                <w:sz w:val="24"/>
              </w:rPr>
            </w:pPr>
            <w:r>
              <w:rPr>
                <w:rFonts w:ascii="宋体"/>
                <w:bCs/>
                <w:sz w:val="24"/>
              </w:rPr>
              <w:t>E：服装的生产所涉及场所的相关环境管理活动</w:t>
            </w:r>
          </w:p>
          <w:p w:rsidR="0052442F">
            <w:pPr>
              <w:rPr>
                <w:rFonts w:ascii="宋体"/>
                <w:bCs/>
                <w:sz w:val="24"/>
              </w:rPr>
            </w:pPr>
            <w:r>
              <w:rPr>
                <w:rFonts w:ascii="宋体"/>
                <w:bCs/>
                <w:sz w:val="24"/>
              </w:rPr>
              <w:t>O：服装的生产所涉及场所的相关职业健康安全管理活动</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Q：04.05.03</w:t>
            </w:r>
          </w:p>
          <w:p w:rsidR="0052442F">
            <w:pPr>
              <w:rPr>
                <w:bCs/>
                <w:sz w:val="24"/>
              </w:rPr>
            </w:pPr>
            <w:r>
              <w:rPr>
                <w:bCs/>
                <w:sz w:val="24"/>
              </w:rPr>
              <w:t>E：04.05.03</w:t>
            </w:r>
          </w:p>
          <w:p w:rsidR="0052442F">
            <w:pPr>
              <w:rPr>
                <w:bCs/>
                <w:sz w:val="24"/>
              </w:rPr>
            </w:pPr>
            <w:r>
              <w:rPr>
                <w:bCs/>
                <w:sz w:val="24"/>
              </w:rPr>
              <w:t>O：04.05.03</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25</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Q:25,E:25,O:25</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