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北京华采农业发展有限公司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北京华采农业发展有限公司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