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11405-2025-Q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859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嘉兴瀚云密封制品有限公司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曾正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曾正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903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嘉兴瀚云密封制品有限公司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曾正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2024-N1QMS-3208614</w:t>
            </w:r>
          </w:p>
        </w:tc>
        <w:tc>
          <w:tcPr>
            <w:tcW w:w="3145" w:type="dxa"/>
            <w:vAlign w:val="center"/>
          </w:tcPr>
          <w:p w14:paraId="1EF07270">
            <w:pPr>
              <w:spacing w:line="360" w:lineRule="exact"/>
              <w:jc w:val="center"/>
              <w:rPr>
                <w:szCs w:val="21"/>
              </w:rPr>
            </w:pPr>
            <w:r>
              <w:t>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Q:密封件、密封圈、塑料制品、橡胶制品、五金制品的销售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浙江省嘉兴市嘉善县惠民街道信息科技城B区26幢201室-1</w:t>
      </w:r>
    </w:p>
    <w:p w14:paraId="5FB2C4BD">
      <w:pPr>
        <w:spacing w:line="360" w:lineRule="auto"/>
        <w:ind w:firstLine="420" w:firstLineChars="200"/>
      </w:pPr>
      <w:r>
        <w:rPr>
          <w:rFonts w:hint="eastAsia"/>
        </w:rPr>
        <w:t>办公地址：</w:t>
      </w:r>
      <w:r>
        <w:rPr>
          <w:rFonts w:hint="eastAsia"/>
        </w:rPr>
        <w:t>浙江省嘉兴市嘉善县干窑镇俞曹南路23号16幢301室</w:t>
      </w:r>
    </w:p>
    <w:p w14:paraId="3E2A92FF">
      <w:pPr>
        <w:spacing w:line="360" w:lineRule="auto"/>
        <w:ind w:firstLine="420" w:firstLineChars="200"/>
      </w:pPr>
      <w:r>
        <w:rPr>
          <w:rFonts w:hint="eastAsia"/>
        </w:rPr>
        <w:t>经营地址：</w:t>
      </w:r>
      <w:bookmarkStart w:id="14" w:name="生产地址"/>
      <w:bookmarkEnd w:id="14"/>
      <w:r>
        <w:rPr>
          <w:rFonts w:hint="eastAsia"/>
        </w:rPr>
        <w:t>浙江省嘉兴市嘉善县干窑镇俞曹南路23号16幢301室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嘉兴瀚云密封制品有限公司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252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