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203021-2023-QEO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河北嘉驰橡塑制品有限公司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91130921MABU3EL7XE</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河北嘉驰橡塑制品有限公司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Q：环氧粉末涂料，聚酯粉末涂料的销售</w:t>
            </w:r>
          </w:p>
          <w:p w:rsidR="001A196B">
            <w:pPr>
              <w:snapToGrid w:val="0"/>
              <w:spacing w:line="0" w:lineRule="atLeast"/>
              <w:jc w:val="left"/>
              <w:rPr>
                <w:sz w:val="22"/>
                <w:szCs w:val="22"/>
              </w:rPr>
            </w:pPr>
            <w:r>
              <w:rPr>
                <w:sz w:val="22"/>
                <w:szCs w:val="22"/>
              </w:rPr>
              <w:t>E：环氧粉末涂料，聚酯粉末涂料的销售所涉及场所的相关环境管理活动</w:t>
            </w:r>
          </w:p>
          <w:p w:rsidR="001A196B">
            <w:pPr>
              <w:snapToGrid w:val="0"/>
              <w:spacing w:line="0" w:lineRule="atLeast"/>
              <w:jc w:val="left"/>
              <w:rPr>
                <w:sz w:val="22"/>
                <w:szCs w:val="22"/>
              </w:rPr>
            </w:pPr>
            <w:r>
              <w:rPr>
                <w:sz w:val="22"/>
                <w:szCs w:val="22"/>
              </w:rPr>
              <w:t>O：环氧粉末涂料，聚酯粉末涂料的销售所涉及场所的相关职业健康安全管理活动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河北省沧州市沧县兴济镇东姜庄村南一砖厂工业园2号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河北省沧州市沧县兴济镇东姜庄村南一砖厂工业园2号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河北嘉驰橡塑制品有限公司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河北省沧州市沧县兴济镇东姜庄村南一砖厂工业园2号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