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5"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宜宾露露商贸有限责任公司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 19001-2016idtISO 9001:2015,E：GB/T 24001-2016idtISO 14001:2015,O：ISO 45001：2018</w:t>
            </w:r>
            <w:bookmarkEnd w:id="1"/>
            <w:r>
              <w:rPr>
                <w:rFonts w:hint="eastAsia"/>
                <w:sz w:val="22"/>
                <w:szCs w:val="22"/>
              </w:rPr>
              <w:t>□受审核方管理体系文件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0037-2020-QEO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67"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Q:一阶段现场,E:一阶段现场,O:一阶段现场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杨珍全</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2018-N1QMS-1230067</w:t>
            </w:r>
          </w:p>
          <w:p>
            <w:pPr>
              <w:snapToGrid w:val="0"/>
              <w:spacing w:line="320" w:lineRule="exact"/>
              <w:ind w:left="1309"/>
              <w:rPr>
                <w:sz w:val="22"/>
                <w:szCs w:val="22"/>
                <w:highlight w:val="none"/>
              </w:rPr>
            </w:pPr>
            <w:r>
              <w:rPr>
                <w:sz w:val="22"/>
                <w:szCs w:val="22"/>
                <w:highlight w:val="none"/>
              </w:rPr>
              <w:t>2018-N1EMS-1230067</w:t>
            </w:r>
          </w:p>
          <w:p>
            <w:pPr>
              <w:snapToGrid w:val="0"/>
              <w:spacing w:line="320" w:lineRule="exact"/>
              <w:ind w:left="1309"/>
              <w:rPr>
                <w:sz w:val="22"/>
                <w:szCs w:val="22"/>
                <w:highlight w:val="none"/>
              </w:rPr>
            </w:pPr>
            <w:r>
              <w:rPr>
                <w:sz w:val="22"/>
                <w:szCs w:val="22"/>
                <w:highlight w:val="none"/>
              </w:rPr>
              <w:t>2018-N1OHSMS-1230067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文平</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2019-N1QMS-3093566</w:t>
            </w:r>
          </w:p>
          <w:p>
            <w:pPr>
              <w:snapToGrid w:val="0"/>
              <w:spacing w:line="320" w:lineRule="exact"/>
              <w:ind w:left="1309"/>
              <w:rPr>
                <w:sz w:val="22"/>
                <w:szCs w:val="22"/>
                <w:highlight w:val="none"/>
              </w:rPr>
            </w:pPr>
            <w:r>
              <w:rPr>
                <w:sz w:val="22"/>
                <w:szCs w:val="22"/>
                <w:highlight w:val="none"/>
              </w:rPr>
              <w:t>2018-N1EMS-2093566</w:t>
            </w:r>
          </w:p>
          <w:p>
            <w:pPr>
              <w:snapToGrid w:val="0"/>
              <w:spacing w:line="320" w:lineRule="exact"/>
              <w:ind w:left="1309"/>
              <w:rPr>
                <w:sz w:val="22"/>
                <w:szCs w:val="22"/>
                <w:highlight w:val="none"/>
              </w:rPr>
            </w:pPr>
            <w:r>
              <w:rPr>
                <w:sz w:val="22"/>
                <w:szCs w:val="22"/>
                <w:highlight w:val="none"/>
              </w:rPr>
              <w:t>2019-N1OHSMS-2093566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numPr>
                <w:ilvl w:val="0"/>
                <w:numId w:val="1"/>
              </w:numPr>
              <w:snapToGrid w:val="0"/>
              <w:spacing w:line="276" w:lineRule="auto"/>
              <w:jc w:val="left"/>
              <w:rPr>
                <w:rFonts w:hint="eastAsia"/>
                <w:sz w:val="20"/>
                <w:lang w:val="en-US" w:eastAsia="zh-CN"/>
              </w:rPr>
            </w:pPr>
            <w:r>
              <w:rPr>
                <w:rFonts w:hint="eastAsia"/>
                <w:b/>
                <w:sz w:val="22"/>
                <w:szCs w:val="22"/>
              </w:rPr>
              <w:t>审核开始日期</w:t>
            </w:r>
            <w:r>
              <w:rPr>
                <w:rFonts w:hint="eastAsia"/>
                <w:sz w:val="20"/>
              </w:rPr>
              <w:t>：20</w:t>
            </w:r>
            <w:r>
              <w:rPr>
                <w:rFonts w:hint="eastAsia"/>
                <w:sz w:val="20"/>
                <w:lang w:val="en-US" w:eastAsia="zh-CN"/>
              </w:rPr>
              <w:t>20年2月16日上午8:00</w:t>
            </w:r>
          </w:p>
          <w:p>
            <w:pPr>
              <w:numPr>
                <w:ilvl w:val="0"/>
                <w:numId w:val="0"/>
              </w:num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：20</w:t>
            </w:r>
            <w:r>
              <w:rPr>
                <w:rFonts w:hint="eastAsia"/>
                <w:sz w:val="20"/>
                <w:lang w:val="en-US" w:eastAsia="zh-CN"/>
              </w:rPr>
              <w:t>20年2月16日下</w:t>
            </w:r>
            <w:r>
              <w:rPr>
                <w:rFonts w:hint="eastAsia"/>
                <w:sz w:val="20"/>
                <w:lang w:eastAsia="zh-CN"/>
              </w:rPr>
              <w:t>午</w:t>
            </w:r>
            <w:r>
              <w:rPr>
                <w:rFonts w:hint="eastAsia"/>
                <w:sz w:val="20"/>
                <w:lang w:val="en-US" w:eastAsia="zh-CN"/>
              </w:rPr>
              <w:t>12:00</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rFonts w:hint="eastAsia"/>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spacing w:line="276" w:lineRule="auto"/>
              <w:ind w:firstLine="4510" w:firstLineChars="2050"/>
              <w:rPr>
                <w:rFonts w:hint="eastAsia"/>
                <w:sz w:val="22"/>
                <w:szCs w:val="22"/>
              </w:rPr>
            </w:pPr>
          </w:p>
          <w:p>
            <w:pPr>
              <w:ind w:firstLine="4510" w:firstLineChars="2050"/>
              <w:rPr>
                <w:sz w:val="22"/>
                <w:szCs w:val="22"/>
              </w:rPr>
            </w:pPr>
          </w:p>
          <w:p>
            <w:pPr>
              <w:rPr>
                <w:rFonts w:hint="default"/>
                <w:b/>
                <w:sz w:val="22"/>
                <w:szCs w:val="22"/>
                <w:lang w:val="en-US"/>
              </w:rPr>
            </w:pPr>
            <w:r>
              <w:rPr>
                <w:rFonts w:hint="eastAsia"/>
                <w:b/>
                <w:sz w:val="22"/>
                <w:szCs w:val="22"/>
              </w:rPr>
              <w:t>日期</w:t>
            </w:r>
            <w:r>
              <w:rPr>
                <w:rFonts w:hint="eastAsia"/>
                <w:sz w:val="20"/>
              </w:rPr>
              <w:t>：</w:t>
            </w:r>
            <w:r>
              <w:rPr>
                <w:rFonts w:hint="eastAsia" w:asciiTheme="minorEastAsia" w:hAnsiTheme="minorEastAsia" w:eastAsiaTheme="minorEastAsia" w:cstheme="minorEastAsia"/>
                <w:b w:val="0"/>
                <w:bCs w:val="0"/>
                <w:sz w:val="24"/>
                <w:szCs w:val="24"/>
                <w:lang w:val="en-US" w:eastAsia="zh-CN"/>
              </w:rPr>
              <w:t>2020.2.16</w:t>
            </w:r>
            <w:bookmarkStart w:id="4" w:name="_GoBack"/>
            <w:bookmarkEnd w:id="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4097" o:spid="_x0000_s4097"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4098"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AB277A"/>
    <w:multiLevelType w:val="singleLevel"/>
    <w:tmpl w:val="15AB277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9FB25F2"/>
    <w:rsid w:val="1F391F0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Dell</cp:lastModifiedBy>
  <dcterms:modified xsi:type="dcterms:W3CDTF">2020-02-15T06:57:00Z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