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30303-2023-Q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重庆君博旭科技有限公司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重庆君博旭科技有限公司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重庆市沙坪坝区东风新二村8号附21号(自编号220号)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重庆市九龙坡区火炬大道100号1幢13-8号</w:t>
            </w:r>
            <w:bookmarkEnd w:id="8"/>
          </w:p>
        </w:tc>
        <w:tc>
          <w:tcPr>
            <w:tcW w:w="1242" w:type="dxa"/>
            <w:vMerge/>
            <w:vAlign w:val="center"/>
          </w:tcPr>
          <w:p w:rsidR="00190ED2"/>
        </w:tc>
        <w:tc>
          <w:tcPr>
            <w:tcW w:w="1771" w:type="dxa"/>
          </w:tcPr>
          <w:p w:rsidR="00190ED2">
            <w:bookmarkStart w:id="9" w:name="办公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石敬</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13637893621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罗国芬</w:t>
            </w:r>
            <w:bookmarkEnd w:id="13"/>
          </w:p>
        </w:tc>
        <w:tc>
          <w:tcPr>
            <w:tcW w:w="1313" w:type="dxa"/>
            <w:vAlign w:val="center"/>
          </w:tcPr>
          <w:p w:rsidR="00190ED2">
            <w:r>
              <w:rPr>
                <w:rFonts w:hint="eastAsia"/>
              </w:rPr>
              <w:t>管理者代表</w:t>
            </w:r>
          </w:p>
        </w:tc>
        <w:tc>
          <w:tcPr>
            <w:tcW w:w="2180" w:type="dxa"/>
          </w:tcPr>
          <w:p w:rsidR="00190ED2">
            <w:bookmarkStart w:id="14" w:name="管理者代表"/>
            <w:r>
              <w:t>徐亮</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2023年03月26日 上午至2023年03月26日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电力设施器材、仪器仪表的销售；智能无人飞行器（含相关应用软件及电子产品）的销售与技术服务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2020-N1QMS-1267598</w:t>
            </w:r>
          </w:p>
        </w:tc>
        <w:tc>
          <w:tcPr>
            <w:tcW w:w="2179" w:type="dxa"/>
            <w:vAlign w:val="center"/>
          </w:tcPr>
          <w:p w:rsidR="00190ED2">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