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重庆庆谊辉实业有限公司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冉景洲</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2023年03月23日 下午至2023年03月23日 下午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