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B23A7" w:rsidP="0076648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40CE4">
        <w:trPr>
          <w:cantSplit/>
          <w:trHeight w:val="915"/>
        </w:trPr>
        <w:tc>
          <w:tcPr>
            <w:tcW w:w="1368" w:type="dxa"/>
          </w:tcPr>
          <w:p w:rsidR="009961FF" w:rsidRDefault="008B23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B23A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B23A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D40CE4" w:rsidRPr="006F26AB" w:rsidRDefault="008B23A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40CE4" w:rsidRPr="006F26AB" w:rsidRDefault="008B23A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D40CE4">
        <w:trPr>
          <w:cantSplit/>
        </w:trPr>
        <w:tc>
          <w:tcPr>
            <w:tcW w:w="1368" w:type="dxa"/>
          </w:tcPr>
          <w:p w:rsidR="009961FF" w:rsidRDefault="008B23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B23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重庆友友利鸿玻璃有限公司</w:t>
            </w:r>
            <w:bookmarkEnd w:id="5"/>
          </w:p>
        </w:tc>
      </w:tr>
      <w:tr w:rsidR="00D40CE4">
        <w:trPr>
          <w:cantSplit/>
        </w:trPr>
        <w:tc>
          <w:tcPr>
            <w:tcW w:w="1368" w:type="dxa"/>
          </w:tcPr>
          <w:p w:rsidR="009961FF" w:rsidRDefault="008B23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664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8B23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664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李欢欢</w:t>
            </w:r>
          </w:p>
        </w:tc>
      </w:tr>
      <w:tr w:rsidR="00D40CE4">
        <w:trPr>
          <w:trHeight w:val="4138"/>
        </w:trPr>
        <w:tc>
          <w:tcPr>
            <w:tcW w:w="10035" w:type="dxa"/>
            <w:gridSpan w:val="4"/>
          </w:tcPr>
          <w:p w:rsidR="009961FF" w:rsidRDefault="008B23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766480" w:rsidRDefault="007664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Pr="0076648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766480">
              <w:rPr>
                <w:rFonts w:asciiTheme="minorEastAsia" w:eastAsiaTheme="minorEastAsia" w:hAnsiTheme="minorEastAsia" w:hint="eastAsia"/>
                <w:sz w:val="24"/>
              </w:rPr>
              <w:t>查过程确认管理，不能提供钢化工序的确认记录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9961FF" w:rsidRDefault="006732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32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32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32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32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B23A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66480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</w:t>
            </w:r>
            <w:r w:rsidR="00766480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8B23A7" w:rsidP="007664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B23A7" w:rsidP="007664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8B23A7" w:rsidP="007664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8B23A7" w:rsidP="007664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732A2" w:rsidP="0076648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B23A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66480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732A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B23A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</w:t>
            </w:r>
            <w:r w:rsidR="0076648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280873" cy="287248"/>
                  <wp:effectExtent l="19050" t="0" r="4877" b="0"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44" cy="28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</w:t>
            </w:r>
            <w:r w:rsidR="00766480" w:rsidRPr="0076648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280873" cy="287248"/>
                  <wp:effectExtent l="19050" t="0" r="4877" b="0"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44" cy="28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受审核方代表：</w:t>
            </w:r>
          </w:p>
          <w:p w:rsidR="009961FF" w:rsidRDefault="008B23A7" w:rsidP="0076648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766480">
              <w:rPr>
                <w:rFonts w:ascii="方正仿宋简体" w:eastAsia="方正仿宋简体" w:hint="eastAsia"/>
                <w:b/>
                <w:sz w:val="24"/>
              </w:rPr>
              <w:t>2020.3.6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766480">
              <w:rPr>
                <w:rFonts w:ascii="方正仿宋简体" w:eastAsia="方正仿宋简体" w:hint="eastAsia"/>
                <w:b/>
                <w:sz w:val="24"/>
              </w:rPr>
              <w:t xml:space="preserve">2020.3.6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 </w:t>
            </w:r>
            <w:r w:rsidR="00766480">
              <w:rPr>
                <w:rFonts w:ascii="方正仿宋简体" w:eastAsia="方正仿宋简体" w:hint="eastAsia"/>
                <w:b/>
                <w:sz w:val="24"/>
              </w:rPr>
              <w:t xml:space="preserve">2020.3.6  </w:t>
            </w:r>
          </w:p>
        </w:tc>
      </w:tr>
      <w:tr w:rsidR="00D40CE4" w:rsidTr="00766480">
        <w:trPr>
          <w:trHeight w:val="2648"/>
        </w:trPr>
        <w:tc>
          <w:tcPr>
            <w:tcW w:w="10035" w:type="dxa"/>
            <w:gridSpan w:val="4"/>
          </w:tcPr>
          <w:p w:rsidR="009961FF" w:rsidRDefault="008B23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223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已确认，培训有效</w:t>
            </w:r>
          </w:p>
          <w:p w:rsidR="009961FF" w:rsidRDefault="006732A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B23A7" w:rsidP="001223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</w:t>
            </w:r>
            <w:r w:rsidR="00766480" w:rsidRPr="00766480">
              <w:rPr>
                <w:rFonts w:ascii="方正仿宋简体" w:eastAsia="方正仿宋简体"/>
                <w:b/>
                <w:noProof/>
              </w:rPr>
              <w:drawing>
                <wp:inline distT="0" distB="0" distL="0" distR="0">
                  <wp:extent cx="280873" cy="287248"/>
                  <wp:effectExtent l="19050" t="0" r="4877" b="0"/>
                  <wp:docPr id="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44" cy="28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日期：   </w:t>
            </w:r>
            <w:r w:rsidR="00122398">
              <w:rPr>
                <w:rFonts w:ascii="方正仿宋简体" w:eastAsia="方正仿宋简体" w:hint="eastAsia"/>
                <w:b/>
              </w:rPr>
              <w:t>2020.3.16</w:t>
            </w:r>
          </w:p>
        </w:tc>
      </w:tr>
    </w:tbl>
    <w:p w:rsidR="009961FF" w:rsidRDefault="008B23A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40CE4">
        <w:trPr>
          <w:trHeight w:val="1702"/>
        </w:trPr>
        <w:tc>
          <w:tcPr>
            <w:tcW w:w="10028" w:type="dxa"/>
          </w:tcPr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</w:tc>
      </w:tr>
      <w:tr w:rsidR="00D40CE4">
        <w:trPr>
          <w:trHeight w:val="1393"/>
        </w:trPr>
        <w:tc>
          <w:tcPr>
            <w:tcW w:w="10028" w:type="dxa"/>
          </w:tcPr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</w:tc>
      </w:tr>
      <w:tr w:rsidR="00D40CE4">
        <w:trPr>
          <w:trHeight w:val="1854"/>
        </w:trPr>
        <w:tc>
          <w:tcPr>
            <w:tcW w:w="10028" w:type="dxa"/>
          </w:tcPr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</w:tc>
      </w:tr>
      <w:tr w:rsidR="00D40CE4">
        <w:trPr>
          <w:trHeight w:val="1537"/>
        </w:trPr>
        <w:tc>
          <w:tcPr>
            <w:tcW w:w="10028" w:type="dxa"/>
          </w:tcPr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40CE4">
        <w:trPr>
          <w:trHeight w:val="1699"/>
        </w:trPr>
        <w:tc>
          <w:tcPr>
            <w:tcW w:w="10028" w:type="dxa"/>
          </w:tcPr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</w:tc>
      </w:tr>
      <w:tr w:rsidR="00D40CE4">
        <w:trPr>
          <w:trHeight w:val="2485"/>
        </w:trPr>
        <w:tc>
          <w:tcPr>
            <w:tcW w:w="10028" w:type="dxa"/>
          </w:tcPr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受审核方纠正措施有效性的验证：</w:t>
            </w: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6732A2">
            <w:pPr>
              <w:rPr>
                <w:rFonts w:eastAsia="方正仿宋简体"/>
                <w:b/>
              </w:rPr>
            </w:pPr>
          </w:p>
          <w:p w:rsidR="009961FF" w:rsidRDefault="008B23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66480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B23A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66480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A2" w:rsidRDefault="006732A2" w:rsidP="00D40CE4">
      <w:r>
        <w:separator/>
      </w:r>
    </w:p>
  </w:endnote>
  <w:endnote w:type="continuationSeparator" w:id="1">
    <w:p w:rsidR="006732A2" w:rsidRDefault="006732A2" w:rsidP="00D4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B23A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A2" w:rsidRDefault="006732A2" w:rsidP="00D40CE4">
      <w:r>
        <w:separator/>
      </w:r>
    </w:p>
  </w:footnote>
  <w:footnote w:type="continuationSeparator" w:id="1">
    <w:p w:rsidR="006732A2" w:rsidRDefault="006732A2" w:rsidP="00D4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B23A7" w:rsidP="0076648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34B08" w:rsidP="0076648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B23A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23A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34B0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732A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0BE0B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57E690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27E28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5AAC6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1E8FC5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5A6F49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90C79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F47B7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5B018E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CE4"/>
    <w:rsid w:val="00122398"/>
    <w:rsid w:val="006732A2"/>
    <w:rsid w:val="00766480"/>
    <w:rsid w:val="008B23A7"/>
    <w:rsid w:val="00D40CE4"/>
    <w:rsid w:val="00E3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6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4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2020-03-14T03:03:00Z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