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菏泽鑫亨交通工程材料有限公司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谷恒宁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2023年03月25日 上午至2023年03月26日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