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重庆起跑线品牌管理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262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重庆市梁平区双桂街道梁平工业园区科技企业孵化园1栋C区第4层负2号标准厂房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重庆市梁平区双桂街道梁平工业园区科技企业孵化园1栋C区第4层负2号标准厂房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服装(校服、职业装、运动服、军训服、工作服)的设计，生产的售后服务（五星级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