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枣阳市润图化工有限责任公司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2023年03月20日 上午至2023年03月20日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