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0096-2023-QEO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四川持恒源核技术利用有限公司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91511126MA693HAJ86</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四川持恒源核技术利用有限公司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夹江县木城镇泉水村6社</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四川省乐山市夹江县木城镇泉水村6社</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四川持恒源核技术利用有限公司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四川省乐山市夹江县木城镇泉水村6社</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