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河北美时美刻家具有限公司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20309-2023-QEO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正定县正定镇岸下村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吴志国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正定县正定镇岸下村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吴志国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18603111822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18603111822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环境管理体系,质量管理体系,职业健康安全管理体系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24001-2016/ISO14001:2015,Q：GB/T19001-2016/ISO9001:2015,O：GB/T45001-2020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E：办公家具、校用家具、展柜、升降屏风卡位的生产所涉及场所的相关环境管理活动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Q：办公家具、校用家具、展柜、升降屏风卡位的生产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O：办公家具、校用家具、展柜、升降屏风卡位的生产所涉及场所的相关职业健康安全管理活动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E：23.01.01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Q：23.01.01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E:20,Q:20,O:20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