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河北美时美刻家具有限公司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正定县正定镇岸下村</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正定县正定镇岸下村</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20309-2023-QEO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吴志国</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18603111822</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947281859@qq.com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吴志国</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E:一阶段,Q:一阶段,O:一阶段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E：办公家具、校用家具、展柜、升降屏风卡位的生产所涉及场所的相关环境管理活动</w:t>
            </w:r>
          </w:p>
          <w:p w:rsidR="00D25683">
            <w:r>
              <w:t>Q：办公家具、校用家具、展柜、升降屏风卡位的生产</w:t>
            </w:r>
          </w:p>
          <w:p w:rsidR="00D25683">
            <w:r>
              <w:t>O：办公家具、校用家具、展柜、升降屏风卡位的生产所涉及场所的相关职业健康安全管理活动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E：23.01.01</w:t>
            </w:r>
          </w:p>
          <w:p w:rsidR="00D25683">
            <w:r>
              <w:t>Q：23.01.01</w:t>
            </w:r>
          </w:p>
          <w:p w:rsidR="00D25683">
            <w:r>
              <w:t>O：23.01.01</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2023年04月03日 上午至2023年04月03日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李丽英</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2021-N1EMS-4021820</w:t>
            </w:r>
          </w:p>
          <w:p w:rsidR="00D25683">
            <w:pPr>
              <w:jc w:val="center"/>
              <w:rPr>
                <w:sz w:val="21"/>
                <w:szCs w:val="21"/>
              </w:rPr>
            </w:pPr>
            <w:r>
              <w:rPr>
                <w:sz w:val="21"/>
                <w:szCs w:val="21"/>
              </w:rPr>
              <w:t>2021-N1QMS-4021820</w:t>
            </w:r>
          </w:p>
          <w:p w:rsidR="00D25683">
            <w:pPr>
              <w:jc w:val="center"/>
              <w:rPr>
                <w:sz w:val="21"/>
                <w:szCs w:val="21"/>
              </w:rPr>
            </w:pPr>
            <w:r>
              <w:rPr>
                <w:sz w:val="21"/>
                <w:szCs w:val="21"/>
              </w:rPr>
              <w:t>2020-N1OHSMS-4021820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E:23.01.01</w:t>
            </w:r>
          </w:p>
          <w:p w:rsidR="00D25683">
            <w:pPr>
              <w:jc w:val="center"/>
              <w:rPr>
                <w:sz w:val="21"/>
                <w:szCs w:val="21"/>
              </w:rPr>
            </w:pPr>
            <w:r>
              <w:rPr>
                <w:sz w:val="21"/>
                <w:szCs w:val="21"/>
              </w:rPr>
              <w:t>Q:23.01.01</w:t>
            </w:r>
          </w:p>
          <w:p w:rsidR="00D25683">
            <w:pPr>
              <w:jc w:val="center"/>
              <w:rPr>
                <w:sz w:val="21"/>
                <w:szCs w:val="21"/>
              </w:rPr>
            </w:pPr>
            <w:r>
              <w:rPr>
                <w:sz w:val="21"/>
                <w:szCs w:val="21"/>
              </w:rPr>
              <w:t>O:23.01.01</w:t>
            </w:r>
          </w:p>
        </w:tc>
        <w:tc>
          <w:tcPr>
            <w:tcW w:w="1393" w:type="dxa"/>
            <w:gridSpan w:val="3"/>
            <w:vAlign w:val="center"/>
          </w:tcPr>
          <w:p w:rsidR="00D25683">
            <w:pPr>
              <w:jc w:val="center"/>
              <w:rPr>
                <w:sz w:val="21"/>
                <w:szCs w:val="21"/>
              </w:rPr>
            </w:pPr>
            <w:r>
              <w:rPr>
                <w:sz w:val="21"/>
                <w:szCs w:val="21"/>
              </w:rPr>
              <w:t>13903215511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张锐</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2023-N0EMS-1251646</w:t>
            </w:r>
          </w:p>
          <w:p w:rsidR="00D25683">
            <w:pPr>
              <w:jc w:val="center"/>
              <w:rPr>
                <w:sz w:val="21"/>
                <w:szCs w:val="21"/>
              </w:rPr>
            </w:pPr>
            <w:r>
              <w:rPr>
                <w:sz w:val="21"/>
                <w:szCs w:val="21"/>
              </w:rPr>
              <w:t>2023-N0OHSMS-1251646</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13315050769</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朱晓丽</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2021-N1EMS-3205805</w:t>
            </w:r>
          </w:p>
          <w:p w:rsidR="00D25683">
            <w:pPr>
              <w:jc w:val="center"/>
              <w:rPr>
                <w:sz w:val="21"/>
                <w:szCs w:val="21"/>
              </w:rPr>
            </w:pPr>
            <w:r>
              <w:rPr>
                <w:sz w:val="21"/>
                <w:szCs w:val="21"/>
              </w:rPr>
              <w:t>2021-N1QMS-3205805</w:t>
            </w:r>
          </w:p>
          <w:p w:rsidR="00D25683">
            <w:pPr>
              <w:jc w:val="center"/>
              <w:rPr>
                <w:sz w:val="21"/>
                <w:szCs w:val="21"/>
              </w:rPr>
            </w:pPr>
            <w:r>
              <w:rPr>
                <w:sz w:val="21"/>
                <w:szCs w:val="21"/>
              </w:rPr>
              <w:t>2022-N1OHSMS-1205805</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E:23.01.01</w:t>
            </w:r>
          </w:p>
          <w:p w:rsidR="00D25683">
            <w:pPr>
              <w:jc w:val="center"/>
              <w:rPr>
                <w:sz w:val="21"/>
                <w:szCs w:val="21"/>
              </w:rPr>
            </w:pPr>
            <w:r>
              <w:rPr>
                <w:sz w:val="21"/>
                <w:szCs w:val="21"/>
              </w:rPr>
              <w:t>Q:23.01.01</w:t>
            </w:r>
          </w:p>
          <w:p w:rsidR="00D25683">
            <w:pPr>
              <w:jc w:val="center"/>
              <w:rPr>
                <w:sz w:val="21"/>
                <w:szCs w:val="21"/>
              </w:rPr>
            </w:pPr>
            <w:r>
              <w:rPr>
                <w:sz w:val="21"/>
                <w:szCs w:val="21"/>
              </w:rPr>
              <w:t>O:23.01.01</w:t>
            </w:r>
          </w:p>
        </w:tc>
        <w:tc>
          <w:tcPr>
            <w:tcW w:w="1393" w:type="dxa"/>
            <w:gridSpan w:val="3"/>
            <w:vAlign w:val="center"/>
          </w:tcPr>
          <w:p w:rsidR="00D25683">
            <w:pPr>
              <w:jc w:val="center"/>
              <w:rPr>
                <w:sz w:val="21"/>
                <w:szCs w:val="21"/>
              </w:rPr>
            </w:pPr>
            <w:r>
              <w:rPr>
                <w:sz w:val="21"/>
                <w:szCs w:val="21"/>
              </w:rPr>
              <w:t>15011335853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李丽英</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